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43" w:rsidRDefault="003F0474">
      <w:pPr>
        <w:pStyle w:val="10"/>
        <w:keepNext/>
        <w:keepLines/>
        <w:shd w:val="clear" w:color="auto" w:fill="auto"/>
        <w:ind w:left="20" w:right="20"/>
      </w:pPr>
      <w:bookmarkStart w:id="0" w:name="bookmark0"/>
      <w:r>
        <w:rPr>
          <w:rStyle w:val="11"/>
        </w:rPr>
        <w:t>ТЕЛЕФОН ДЛЯ ПРИЕМА ЭЛЕКТРОННЫХ СООБЩЕНИЙ В ФОРМЕ СМС- СООБЩЕНИЙ</w:t>
      </w:r>
      <w:r>
        <w:rPr>
          <w:rStyle w:val="12"/>
        </w:rPr>
        <w:t xml:space="preserve"> - </w:t>
      </w:r>
      <w:r w:rsidR="000670FB">
        <w:rPr>
          <w:rStyle w:val="13"/>
        </w:rPr>
        <w:t>8-963-948-56-50</w:t>
      </w:r>
      <w:r>
        <w:rPr>
          <w:rStyle w:val="13"/>
        </w:rPr>
        <w:t xml:space="preserve"> </w:t>
      </w:r>
      <w:r>
        <w:rPr>
          <w:rStyle w:val="12"/>
        </w:rPr>
        <w:t>работает круглосуточно.</w:t>
      </w:r>
      <w:bookmarkEnd w:id="0"/>
    </w:p>
    <w:p w:rsidR="00BC4E43" w:rsidRDefault="003F0474">
      <w:pPr>
        <w:pStyle w:val="3"/>
        <w:shd w:val="clear" w:color="auto" w:fill="auto"/>
        <w:ind w:left="20" w:right="20" w:firstLine="700"/>
      </w:pPr>
      <w:r>
        <w:rPr>
          <w:rStyle w:val="14"/>
        </w:rPr>
        <w:t>Электронные сообщения в форме смс-сообщений обрабатываются сотрудником обще</w:t>
      </w:r>
      <w:r w:rsidR="000670FB">
        <w:rPr>
          <w:rStyle w:val="14"/>
        </w:rPr>
        <w:t>ственной приемной главы Ордынс</w:t>
      </w:r>
      <w:r>
        <w:rPr>
          <w:rStyle w:val="14"/>
        </w:rPr>
        <w:t xml:space="preserve">кого района с понедельника по четверг с 8.00 до 17.12, в пятницу и предпраздничные дни - с 8.00 до 16.12 и после его получения, Вам будет направлено </w:t>
      </w:r>
      <w:r>
        <w:rPr>
          <w:rStyle w:val="14"/>
        </w:rPr>
        <w:t xml:space="preserve">уведомление в форме смс-сообщения на телефонный номер, с которого было направлено электронное сообщение в форме смс-сообщения о его регистрации в общественной приемной главы района. Информацию о ходе рассмотрения Вашего электронного сообщения в форме смс- </w:t>
      </w:r>
      <w:r>
        <w:rPr>
          <w:rStyle w:val="14"/>
        </w:rPr>
        <w:t>сообщения Вы можете получи</w:t>
      </w:r>
      <w:r w:rsidR="000670FB">
        <w:rPr>
          <w:rStyle w:val="14"/>
        </w:rPr>
        <w:t>ть по справочным телефонам 8-963-948-56-50 (звонок бесплатный) и 21-865</w:t>
      </w:r>
      <w:r>
        <w:rPr>
          <w:rStyle w:val="14"/>
        </w:rPr>
        <w:t xml:space="preserve"> в рабочее время. Передачу электронных сообщений в форме смс-сообщений, адресованных главе района, осуществляют все операторы сотовой связи, действующие на те</w:t>
      </w:r>
      <w:r>
        <w:rPr>
          <w:rStyle w:val="14"/>
        </w:rPr>
        <w:t>рритории Российской Федерации,</w:t>
      </w:r>
      <w:r w:rsidR="000670FB">
        <w:rPr>
          <w:rStyle w:val="14"/>
        </w:rPr>
        <w:t xml:space="preserve"> на телефонный номер - 8-963</w:t>
      </w:r>
      <w:bookmarkStart w:id="1" w:name="_GoBack"/>
      <w:bookmarkEnd w:id="1"/>
      <w:r w:rsidR="000670FB">
        <w:rPr>
          <w:rStyle w:val="14"/>
        </w:rPr>
        <w:t>-948-56-50</w:t>
      </w:r>
      <w:r>
        <w:rPr>
          <w:rStyle w:val="14"/>
        </w:rPr>
        <w:t>.</w:t>
      </w:r>
    </w:p>
    <w:p w:rsidR="00BC4E43" w:rsidRDefault="003F0474">
      <w:pPr>
        <w:pStyle w:val="3"/>
        <w:shd w:val="clear" w:color="auto" w:fill="auto"/>
        <w:ind w:left="20" w:right="20" w:firstLine="700"/>
      </w:pPr>
      <w:r>
        <w:rPr>
          <w:rStyle w:val="14"/>
        </w:rPr>
        <w:t>В соответствии с пунктом 2 статьи 18 Федерального закона от 09.02.2009 № 8- ФЗ «Об обеспечении доступа к информации о деятельности государственных органов и органов местного самоуправлен</w:t>
      </w:r>
      <w:r>
        <w:rPr>
          <w:rStyle w:val="14"/>
        </w:rPr>
        <w:t>ия» (далее - Федеральный закон № 8-ФЗ), в запросе информации, в том числе электронного сообщения в форме смс- сообщения</w:t>
      </w:r>
      <w:r>
        <w:rPr>
          <w:rStyle w:val="a5"/>
        </w:rPr>
        <w:t xml:space="preserve"> </w:t>
      </w:r>
      <w:r>
        <w:rPr>
          <w:rStyle w:val="a6"/>
        </w:rPr>
        <w:t>указывается</w:t>
      </w:r>
      <w:r>
        <w:rPr>
          <w:rStyle w:val="a5"/>
        </w:rPr>
        <w:t>:</w:t>
      </w:r>
    </w:p>
    <w:p w:rsidR="00BC4E43" w:rsidRDefault="003F0474">
      <w:pPr>
        <w:pStyle w:val="3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00"/>
      </w:pPr>
      <w:r>
        <w:rPr>
          <w:rStyle w:val="a5"/>
        </w:rPr>
        <w:t>фамилия, имя и отчество</w:t>
      </w:r>
      <w:r>
        <w:rPr>
          <w:rStyle w:val="14"/>
        </w:rPr>
        <w:t xml:space="preserve"> (последнее при наличии) гражданина (физического лица) либо наименование организации (юридического л</w:t>
      </w:r>
      <w:r>
        <w:rPr>
          <w:rStyle w:val="14"/>
        </w:rPr>
        <w:t>ица), общественного объединения, государственного органа, органа местного самоуправления;</w:t>
      </w:r>
    </w:p>
    <w:p w:rsidR="00BC4E43" w:rsidRDefault="003F0474">
      <w:pPr>
        <w:pStyle w:val="3"/>
        <w:numPr>
          <w:ilvl w:val="0"/>
          <w:numId w:val="1"/>
        </w:numPr>
        <w:shd w:val="clear" w:color="auto" w:fill="auto"/>
        <w:tabs>
          <w:tab w:val="left" w:pos="908"/>
        </w:tabs>
        <w:ind w:left="20" w:right="20" w:firstLine="700"/>
      </w:pPr>
      <w:r>
        <w:rPr>
          <w:rStyle w:val="a5"/>
        </w:rPr>
        <w:t>почтовый адрес</w:t>
      </w:r>
      <w:r>
        <w:rPr>
          <w:rStyle w:val="14"/>
        </w:rPr>
        <w:t xml:space="preserve"> либо</w:t>
      </w:r>
      <w:r>
        <w:rPr>
          <w:rStyle w:val="a5"/>
        </w:rPr>
        <w:t xml:space="preserve"> адрес электронной почты</w:t>
      </w:r>
      <w:r>
        <w:rPr>
          <w:rStyle w:val="14"/>
        </w:rPr>
        <w:t xml:space="preserve"> для направления ответа на запрос и</w:t>
      </w:r>
      <w:r>
        <w:rPr>
          <w:rStyle w:val="a5"/>
        </w:rPr>
        <w:t xml:space="preserve"> номер телефона</w:t>
      </w:r>
      <w:r>
        <w:rPr>
          <w:rStyle w:val="14"/>
        </w:rPr>
        <w:t xml:space="preserve"> для уточнения содержания запроса.</w:t>
      </w:r>
    </w:p>
    <w:p w:rsidR="00BC4E43" w:rsidRDefault="003F0474">
      <w:pPr>
        <w:pStyle w:val="10"/>
        <w:keepNext/>
        <w:keepLines/>
        <w:shd w:val="clear" w:color="auto" w:fill="auto"/>
        <w:ind w:left="20" w:firstLine="700"/>
      </w:pPr>
      <w:bookmarkStart w:id="2" w:name="bookmark1"/>
      <w:r>
        <w:rPr>
          <w:rStyle w:val="15"/>
        </w:rPr>
        <w:t>Анонимные запросы не рассматриваются.</w:t>
      </w:r>
      <w:bookmarkEnd w:id="2"/>
    </w:p>
    <w:p w:rsidR="00BC4E43" w:rsidRDefault="003F0474">
      <w:pPr>
        <w:pStyle w:val="3"/>
        <w:shd w:val="clear" w:color="auto" w:fill="auto"/>
        <w:ind w:left="20" w:right="20" w:firstLine="700"/>
      </w:pPr>
      <w:r>
        <w:rPr>
          <w:rStyle w:val="14"/>
        </w:rPr>
        <w:t>В соответствии с пунктом 5 статьи 18 Федерального закона № 8-ФЗ, запрос, в том числе электронное сообщение в форме смс-сообщения,</w:t>
      </w:r>
      <w:r>
        <w:rPr>
          <w:rStyle w:val="a5"/>
        </w:rPr>
        <w:t xml:space="preserve"> подлежит регистрации в день его поступления с указанием даты и времени поступления.</w:t>
      </w:r>
    </w:p>
    <w:p w:rsidR="00BC4E43" w:rsidRDefault="003F0474">
      <w:pPr>
        <w:pStyle w:val="3"/>
        <w:shd w:val="clear" w:color="auto" w:fill="auto"/>
        <w:ind w:left="20" w:right="20" w:firstLine="700"/>
      </w:pPr>
      <w:r>
        <w:rPr>
          <w:rStyle w:val="14"/>
        </w:rPr>
        <w:t>В соответствии с пунктом 6 статьи 18 Федер</w:t>
      </w:r>
      <w:r>
        <w:rPr>
          <w:rStyle w:val="14"/>
        </w:rPr>
        <w:t>ального закона № 8-ФЗ, запрос, в том числе электронное сообщение в форме смс-сообщения,</w:t>
      </w:r>
      <w:r>
        <w:rPr>
          <w:rStyle w:val="a5"/>
        </w:rPr>
        <w:t xml:space="preserve"> подлежит рассмотрению в тридцатидневный срок со дня его регистрации.</w:t>
      </w:r>
    </w:p>
    <w:p w:rsidR="00BC4E43" w:rsidRDefault="003F0474">
      <w:pPr>
        <w:pStyle w:val="3"/>
        <w:shd w:val="clear" w:color="auto" w:fill="auto"/>
        <w:ind w:left="20" w:right="20" w:firstLine="700"/>
      </w:pPr>
      <w:r>
        <w:rPr>
          <w:rStyle w:val="a6"/>
        </w:rPr>
        <w:t>Обращаем Ваше внимание</w:t>
      </w:r>
      <w:r>
        <w:rPr>
          <w:rStyle w:val="a5"/>
        </w:rPr>
        <w:t>,</w:t>
      </w:r>
      <w:r>
        <w:rPr>
          <w:rStyle w:val="14"/>
        </w:rPr>
        <w:t xml:space="preserve"> что в соответствии с пунктом 1 статьи 11 Федерального закона от 02.05.2006 </w:t>
      </w:r>
      <w:r>
        <w:rPr>
          <w:rStyle w:val="14"/>
        </w:rPr>
        <w:t xml:space="preserve">№ 59-ФЗ «О порядке рассмотрения обращений граждан Российской Федерации», если в обращении не указаны фамилия гражданина, направившего обращение, или почтовый адрес, по которому должен быть направлен ответ, ответ на обращение </w:t>
      </w:r>
      <w:r>
        <w:rPr>
          <w:rStyle w:val="2"/>
        </w:rPr>
        <w:t>не дается</w:t>
      </w:r>
      <w:r>
        <w:rPr>
          <w:rStyle w:val="14"/>
        </w:rPr>
        <w:t>.</w:t>
      </w:r>
    </w:p>
    <w:p w:rsidR="00BC4E43" w:rsidRDefault="003F0474">
      <w:pPr>
        <w:pStyle w:val="3"/>
        <w:shd w:val="clear" w:color="auto" w:fill="auto"/>
        <w:ind w:left="20" w:right="20" w:firstLine="700"/>
      </w:pPr>
      <w:r>
        <w:rPr>
          <w:rStyle w:val="14"/>
        </w:rPr>
        <w:t>Сотрудником обществе</w:t>
      </w:r>
      <w:r>
        <w:rPr>
          <w:rStyle w:val="14"/>
        </w:rPr>
        <w:t>нной приемной главы района, обеспечивающий работу с электронными сообщениями в форме смс-сообщения, вправе:</w:t>
      </w:r>
    </w:p>
    <w:p w:rsidR="00BC4E43" w:rsidRDefault="003F0474">
      <w:pPr>
        <w:pStyle w:val="3"/>
        <w:shd w:val="clear" w:color="auto" w:fill="auto"/>
        <w:tabs>
          <w:tab w:val="left" w:pos="1086"/>
        </w:tabs>
        <w:ind w:left="20" w:right="20" w:firstLine="700"/>
      </w:pPr>
      <w:r>
        <w:rPr>
          <w:rStyle w:val="14"/>
        </w:rPr>
        <w:t>а)</w:t>
      </w:r>
      <w:r>
        <w:rPr>
          <w:rStyle w:val="14"/>
        </w:rPr>
        <w:tab/>
        <w:t>уточнять информацию в целях предоставления заявителю более полной информации;</w:t>
      </w:r>
    </w:p>
    <w:p w:rsidR="00BC4E43" w:rsidRDefault="003F0474">
      <w:pPr>
        <w:pStyle w:val="3"/>
        <w:shd w:val="clear" w:color="auto" w:fill="auto"/>
        <w:tabs>
          <w:tab w:val="left" w:pos="1018"/>
        </w:tabs>
        <w:ind w:left="20" w:firstLine="700"/>
      </w:pPr>
      <w:r>
        <w:rPr>
          <w:rStyle w:val="14"/>
        </w:rPr>
        <w:t>б)</w:t>
      </w:r>
      <w:r>
        <w:rPr>
          <w:rStyle w:val="14"/>
        </w:rPr>
        <w:tab/>
        <w:t>запрашивать у заявителя:</w:t>
      </w:r>
    </w:p>
    <w:p w:rsidR="00BC4E43" w:rsidRDefault="003F0474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ind w:left="20"/>
      </w:pPr>
      <w:r>
        <w:rPr>
          <w:rStyle w:val="14"/>
        </w:rPr>
        <w:t>его фамилию, имя, отчество (последнее - при наличии);</w:t>
      </w:r>
    </w:p>
    <w:p w:rsidR="00BC4E43" w:rsidRDefault="003F0474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ind w:left="20"/>
      </w:pPr>
      <w:r>
        <w:rPr>
          <w:rStyle w:val="14"/>
        </w:rPr>
        <w:t>его номер телефона и (или) факса.</w:t>
      </w:r>
    </w:p>
    <w:p w:rsidR="00BC4E43" w:rsidRDefault="003F0474">
      <w:pPr>
        <w:pStyle w:val="10"/>
        <w:keepNext/>
        <w:keepLines/>
        <w:shd w:val="clear" w:color="auto" w:fill="auto"/>
        <w:ind w:left="20" w:firstLine="720"/>
      </w:pPr>
      <w:bookmarkStart w:id="3" w:name="bookmark2"/>
      <w:r>
        <w:rPr>
          <w:rStyle w:val="11"/>
        </w:rPr>
        <w:lastRenderedPageBreak/>
        <w:t>Информация не предоставляется в случае если:</w:t>
      </w:r>
      <w:bookmarkEnd w:id="3"/>
    </w:p>
    <w:p w:rsidR="00BC4E43" w:rsidRDefault="003F0474">
      <w:pPr>
        <w:pStyle w:val="3"/>
        <w:shd w:val="clear" w:color="auto" w:fill="auto"/>
        <w:tabs>
          <w:tab w:val="left" w:pos="1086"/>
        </w:tabs>
        <w:ind w:left="20" w:right="20" w:firstLine="720"/>
      </w:pPr>
      <w:r>
        <w:rPr>
          <w:rStyle w:val="14"/>
        </w:rPr>
        <w:t>а)</w:t>
      </w:r>
      <w:r>
        <w:rPr>
          <w:rStyle w:val="14"/>
        </w:rPr>
        <w:tab/>
        <w:t xml:space="preserve">в электронном сообщении в форме смс-сообщения не указаны фамилия гражданина, направившего сообщение, или почтовый адрес </w:t>
      </w:r>
      <w:r>
        <w:rPr>
          <w:rStyle w:val="14"/>
        </w:rPr>
        <w:t>(адрес электронной почты), по которому должен быть направлен ответ;</w:t>
      </w:r>
    </w:p>
    <w:p w:rsidR="00BC4E43" w:rsidRDefault="003F0474">
      <w:pPr>
        <w:pStyle w:val="3"/>
        <w:shd w:val="clear" w:color="auto" w:fill="auto"/>
        <w:tabs>
          <w:tab w:val="left" w:pos="1047"/>
        </w:tabs>
        <w:ind w:left="20" w:right="20" w:firstLine="720"/>
      </w:pPr>
      <w:r>
        <w:rPr>
          <w:rStyle w:val="14"/>
        </w:rPr>
        <w:t>б)</w:t>
      </w:r>
      <w:r>
        <w:rPr>
          <w:rStyle w:val="14"/>
        </w:rPr>
        <w:tab/>
        <w:t>в электронном сообщении в форме смс-сообщения содержатся нецензурные либо оскорбительные выражения, угрозы жизни, здоровью и имуществу должностного лица, а также членов его семьи, о чем</w:t>
      </w:r>
      <w:r>
        <w:rPr>
          <w:rStyle w:val="14"/>
        </w:rPr>
        <w:t xml:space="preserve"> уведомляется гражданин, направивший сообщение, о недопустимости злоупотребления правом;</w:t>
      </w:r>
    </w:p>
    <w:p w:rsidR="00BC4E43" w:rsidRDefault="003F0474">
      <w:pPr>
        <w:pStyle w:val="3"/>
        <w:shd w:val="clear" w:color="auto" w:fill="auto"/>
        <w:tabs>
          <w:tab w:val="left" w:pos="1086"/>
        </w:tabs>
        <w:ind w:left="20" w:right="20" w:firstLine="720"/>
      </w:pPr>
      <w:r>
        <w:rPr>
          <w:rStyle w:val="14"/>
        </w:rPr>
        <w:t>в)</w:t>
      </w:r>
      <w:r>
        <w:rPr>
          <w:rStyle w:val="14"/>
        </w:rPr>
        <w:tab/>
        <w:t>в электронном сообщении в форме смс-сообщения обжалуется судебное решение, с разъяснением заявителю порядка обжалования данного решения;</w:t>
      </w:r>
    </w:p>
    <w:p w:rsidR="00BC4E43" w:rsidRDefault="003F0474">
      <w:pPr>
        <w:pStyle w:val="3"/>
        <w:shd w:val="clear" w:color="auto" w:fill="auto"/>
        <w:tabs>
          <w:tab w:val="left" w:pos="1124"/>
        </w:tabs>
        <w:ind w:left="20" w:right="20" w:firstLine="720"/>
      </w:pPr>
      <w:r>
        <w:rPr>
          <w:rStyle w:val="14"/>
        </w:rPr>
        <w:t>г)</w:t>
      </w:r>
      <w:r>
        <w:rPr>
          <w:rStyle w:val="14"/>
        </w:rPr>
        <w:tab/>
        <w:t>текст электронного сообщ</w:t>
      </w:r>
      <w:r>
        <w:rPr>
          <w:rStyle w:val="14"/>
        </w:rPr>
        <w:t>ения в форме смс-сообщения не поддается прочтению, о чем в течение семи дней со дня регистрации сообщается гражданину, направившему сообщение, если его фамилия и почтовый адрес указаны в смс- сообщении и поддаются прочтению;</w:t>
      </w:r>
    </w:p>
    <w:p w:rsidR="00BC4E43" w:rsidRDefault="003F0474">
      <w:pPr>
        <w:pStyle w:val="3"/>
        <w:shd w:val="clear" w:color="auto" w:fill="auto"/>
        <w:tabs>
          <w:tab w:val="left" w:pos="1028"/>
        </w:tabs>
        <w:ind w:left="20" w:right="20" w:firstLine="720"/>
      </w:pPr>
      <w:r>
        <w:rPr>
          <w:rStyle w:val="14"/>
        </w:rPr>
        <w:t>д)</w:t>
      </w:r>
      <w:r>
        <w:rPr>
          <w:rStyle w:val="14"/>
        </w:rPr>
        <w:tab/>
        <w:t>информация по существу поста</w:t>
      </w:r>
      <w:r>
        <w:rPr>
          <w:rStyle w:val="14"/>
        </w:rPr>
        <w:t>вленного в электронном сообщении в форме смс-сообщения вопроса не может быть предоставлена без разглашения сведений, составляющих государственную или иную охраняемую законом тайну;</w:t>
      </w:r>
    </w:p>
    <w:p w:rsidR="00BC4E43" w:rsidRDefault="003F0474">
      <w:pPr>
        <w:pStyle w:val="3"/>
        <w:shd w:val="clear" w:color="auto" w:fill="auto"/>
        <w:tabs>
          <w:tab w:val="left" w:pos="1018"/>
        </w:tabs>
        <w:ind w:left="20" w:right="20" w:firstLine="720"/>
      </w:pPr>
      <w:r>
        <w:rPr>
          <w:rStyle w:val="14"/>
        </w:rPr>
        <w:t>е)</w:t>
      </w:r>
      <w:r>
        <w:rPr>
          <w:rStyle w:val="14"/>
        </w:rPr>
        <w:tab/>
      </w:r>
      <w:r>
        <w:rPr>
          <w:rStyle w:val="14"/>
        </w:rPr>
        <w:t>в электронном сообщении в форме смс-сообщения гражданина содержится вопрос, на который ему неоднократно давались ответы по существу в связи с ранее направляемыми сообщениями, и при этом в смс-сообщении не приводятся новые доводы и обстоятельства, о чем уве</w:t>
      </w:r>
      <w:r>
        <w:rPr>
          <w:rStyle w:val="14"/>
        </w:rPr>
        <w:t>домляется гражданин, направивший смс- сообщение.</w:t>
      </w:r>
    </w:p>
    <w:p w:rsidR="00BC4E43" w:rsidRDefault="003F0474">
      <w:pPr>
        <w:pStyle w:val="10"/>
        <w:keepNext/>
        <w:keepLines/>
        <w:shd w:val="clear" w:color="auto" w:fill="auto"/>
        <w:ind w:left="20" w:right="20" w:firstLine="720"/>
      </w:pPr>
      <w:bookmarkStart w:id="4" w:name="bookmark3"/>
      <w:r>
        <w:rPr>
          <w:rStyle w:val="11"/>
        </w:rPr>
        <w:t>По результатам рассмотрения электронного сообщения в форме смс- сообщения принимается одно из следующих решений</w:t>
      </w:r>
      <w:r>
        <w:rPr>
          <w:rStyle w:val="12"/>
        </w:rPr>
        <w:t>:</w:t>
      </w:r>
      <w:bookmarkEnd w:id="4"/>
    </w:p>
    <w:p w:rsidR="00BC4E43" w:rsidRDefault="003F0474">
      <w:pPr>
        <w:pStyle w:val="3"/>
        <w:shd w:val="clear" w:color="auto" w:fill="auto"/>
        <w:tabs>
          <w:tab w:val="left" w:pos="1038"/>
        </w:tabs>
        <w:ind w:left="20" w:right="20" w:firstLine="720"/>
      </w:pPr>
      <w:r>
        <w:rPr>
          <w:rStyle w:val="14"/>
        </w:rPr>
        <w:t>а)</w:t>
      </w:r>
      <w:r>
        <w:rPr>
          <w:rStyle w:val="14"/>
        </w:rPr>
        <w:tab/>
        <w:t>о признании электронного сообщения в форме смс-сообщения обращением в форме электронного до</w:t>
      </w:r>
      <w:r>
        <w:rPr>
          <w:rStyle w:val="14"/>
        </w:rPr>
        <w:t>кумента с его регистрацией и обработкой в установленном порядке;</w:t>
      </w:r>
    </w:p>
    <w:p w:rsidR="00BC4E43" w:rsidRDefault="003F0474">
      <w:pPr>
        <w:pStyle w:val="3"/>
        <w:shd w:val="clear" w:color="auto" w:fill="auto"/>
        <w:tabs>
          <w:tab w:val="left" w:pos="1196"/>
        </w:tabs>
        <w:ind w:left="20" w:right="20" w:firstLine="720"/>
      </w:pPr>
      <w:r>
        <w:rPr>
          <w:rStyle w:val="14"/>
        </w:rPr>
        <w:t>б)</w:t>
      </w:r>
      <w:r>
        <w:rPr>
          <w:rStyle w:val="14"/>
        </w:rPr>
        <w:tab/>
        <w:t>о направлении электронного сообщения в форме смс-сообщения в государственные органы, органы местного самоуправления или должностным лицам, в компетенцию которых входит решение содержащихся</w:t>
      </w:r>
      <w:r>
        <w:rPr>
          <w:rStyle w:val="14"/>
        </w:rPr>
        <w:t xml:space="preserve"> в информации вопросов, для проверки изложенной информации с предоставлением результатов проверки;</w:t>
      </w:r>
    </w:p>
    <w:p w:rsidR="00BC4E43" w:rsidRDefault="003F0474">
      <w:pPr>
        <w:pStyle w:val="3"/>
        <w:shd w:val="clear" w:color="auto" w:fill="auto"/>
        <w:tabs>
          <w:tab w:val="left" w:pos="1210"/>
        </w:tabs>
        <w:ind w:left="20" w:right="20" w:firstLine="720"/>
      </w:pPr>
      <w:r>
        <w:rPr>
          <w:rStyle w:val="14"/>
        </w:rPr>
        <w:t>в)</w:t>
      </w:r>
      <w:r>
        <w:rPr>
          <w:rStyle w:val="14"/>
        </w:rPr>
        <w:tab/>
        <w:t>о направлении электронного сообщения в форме смс-сообщения в государственные органы, органы местного самоуправления или должностным лицам, в компетенцию к</w:t>
      </w:r>
      <w:r>
        <w:rPr>
          <w:rStyle w:val="14"/>
        </w:rPr>
        <w:t>оторых входит решение содержащихся в информации вопросов, для проверки изложенной информации и оперативного принятия мер с предоставлением результатов проверки и принятых мер;</w:t>
      </w:r>
    </w:p>
    <w:p w:rsidR="00BC4E43" w:rsidRDefault="003F0474">
      <w:pPr>
        <w:pStyle w:val="3"/>
        <w:shd w:val="clear" w:color="auto" w:fill="auto"/>
        <w:tabs>
          <w:tab w:val="left" w:pos="1033"/>
        </w:tabs>
        <w:ind w:left="20" w:right="20" w:firstLine="720"/>
      </w:pPr>
      <w:r>
        <w:rPr>
          <w:rStyle w:val="14"/>
        </w:rPr>
        <w:t>г)</w:t>
      </w:r>
      <w:r>
        <w:rPr>
          <w:rStyle w:val="14"/>
        </w:rPr>
        <w:tab/>
        <w:t xml:space="preserve">о направлении заявителю электронного сообщения в форме смс-сообщения в ответ </w:t>
      </w:r>
      <w:r>
        <w:rPr>
          <w:rStyle w:val="14"/>
        </w:rPr>
        <w:t>на электронное сообщение в форме смс-сообщения содержащее нецензурные либо оскорбительные выражения, угрозы жизни, здоровью и имуществу должностного лица, а также членов его семьи, об оставлении информации, содержащейся в сообщении, без проверки;</w:t>
      </w:r>
    </w:p>
    <w:p w:rsidR="00BC4E43" w:rsidRDefault="003F0474">
      <w:pPr>
        <w:pStyle w:val="3"/>
        <w:shd w:val="clear" w:color="auto" w:fill="auto"/>
        <w:tabs>
          <w:tab w:val="left" w:pos="1052"/>
        </w:tabs>
        <w:ind w:left="20" w:right="20" w:firstLine="720"/>
      </w:pPr>
      <w:r>
        <w:rPr>
          <w:rStyle w:val="14"/>
        </w:rPr>
        <w:t>д)</w:t>
      </w:r>
      <w:r>
        <w:rPr>
          <w:rStyle w:val="14"/>
        </w:rPr>
        <w:tab/>
        <w:t>о напр</w:t>
      </w:r>
      <w:r>
        <w:rPr>
          <w:rStyle w:val="14"/>
        </w:rPr>
        <w:t>авлении заявителю электронного сообщения в форме смс-сообщения в ответ на электронное сообщение в форме смс-сообщения содержащее коммерческую или иную рекламу, об оставлении информации, содержащейся в сообщении, без проверки;</w:t>
      </w:r>
    </w:p>
    <w:p w:rsidR="00BC4E43" w:rsidRDefault="003F0474">
      <w:pPr>
        <w:pStyle w:val="3"/>
        <w:shd w:val="clear" w:color="auto" w:fill="auto"/>
        <w:tabs>
          <w:tab w:val="left" w:pos="1038"/>
        </w:tabs>
        <w:ind w:left="20" w:right="40" w:firstLine="720"/>
      </w:pPr>
      <w:r>
        <w:rPr>
          <w:rStyle w:val="14"/>
        </w:rPr>
        <w:lastRenderedPageBreak/>
        <w:t>е)</w:t>
      </w:r>
      <w:r>
        <w:rPr>
          <w:rStyle w:val="14"/>
        </w:rPr>
        <w:tab/>
      </w:r>
      <w:r>
        <w:rPr>
          <w:rStyle w:val="14"/>
        </w:rPr>
        <w:t>о направлении заявителю электронного сообщения в форме смс-сообщения в ответ на электронное сообщение в форме смс-сообщения содержащее поздравление, соболезнование, приглашение, пожелания, о его получении;</w:t>
      </w:r>
    </w:p>
    <w:p w:rsidR="00BC4E43" w:rsidRDefault="003F0474">
      <w:pPr>
        <w:pStyle w:val="3"/>
        <w:shd w:val="clear" w:color="auto" w:fill="auto"/>
        <w:tabs>
          <w:tab w:val="left" w:pos="1110"/>
        </w:tabs>
        <w:ind w:left="20" w:right="40" w:firstLine="720"/>
      </w:pPr>
      <w:r>
        <w:rPr>
          <w:rStyle w:val="14"/>
        </w:rPr>
        <w:t>ж)</w:t>
      </w:r>
      <w:r>
        <w:rPr>
          <w:rStyle w:val="14"/>
        </w:rPr>
        <w:tab/>
        <w:t>об информировании заявителя в устной форме по т</w:t>
      </w:r>
      <w:r>
        <w:rPr>
          <w:rStyle w:val="14"/>
        </w:rPr>
        <w:t>елефону о принятии его электронного сообщения в форме смс-сообщения, содержащего поздравление, соболезнование, приглашение, пожелания;</w:t>
      </w:r>
    </w:p>
    <w:p w:rsidR="00BC4E43" w:rsidRDefault="003F0474">
      <w:pPr>
        <w:pStyle w:val="3"/>
        <w:shd w:val="clear" w:color="auto" w:fill="auto"/>
        <w:tabs>
          <w:tab w:val="left" w:pos="1028"/>
        </w:tabs>
        <w:ind w:left="20" w:right="40" w:firstLine="720"/>
      </w:pPr>
      <w:r>
        <w:rPr>
          <w:rStyle w:val="14"/>
        </w:rPr>
        <w:t>з)</w:t>
      </w:r>
      <w:r>
        <w:rPr>
          <w:rStyle w:val="14"/>
        </w:rPr>
        <w:tab/>
        <w:t>о направлении заявителю электронного сообщения в форме смс-сообщения для уточнения и запроса дополнительных сведений о</w:t>
      </w:r>
      <w:r>
        <w:rPr>
          <w:rStyle w:val="14"/>
        </w:rPr>
        <w:t xml:space="preserve"> заявителе либо о месте его нахождения, либо месте свершения события, в том числе через телефонное соединение с заявителем по определившемуся номеру телефона в ответ на электронное сообщение в форме смс-сообщения, </w:t>
      </w:r>
      <w:r>
        <w:rPr>
          <w:rStyle w:val="2"/>
        </w:rPr>
        <w:t>требующее</w:t>
      </w:r>
      <w:r>
        <w:rPr>
          <w:rStyle w:val="14"/>
        </w:rPr>
        <w:t>:</w:t>
      </w:r>
    </w:p>
    <w:p w:rsidR="00BC4E43" w:rsidRDefault="003F0474">
      <w:pPr>
        <w:pStyle w:val="3"/>
        <w:shd w:val="clear" w:color="auto" w:fill="auto"/>
        <w:ind w:left="20" w:firstLine="720"/>
      </w:pPr>
      <w:r>
        <w:rPr>
          <w:rStyle w:val="14"/>
        </w:rPr>
        <w:t>-оперативного принятия мер;</w:t>
      </w:r>
    </w:p>
    <w:p w:rsidR="00BC4E43" w:rsidRDefault="003F0474">
      <w:pPr>
        <w:pStyle w:val="3"/>
        <w:numPr>
          <w:ilvl w:val="0"/>
          <w:numId w:val="1"/>
        </w:numPr>
        <w:shd w:val="clear" w:color="auto" w:fill="auto"/>
        <w:tabs>
          <w:tab w:val="left" w:pos="980"/>
        </w:tabs>
        <w:ind w:left="20" w:right="40" w:firstLine="720"/>
      </w:pPr>
      <w:r>
        <w:rPr>
          <w:rStyle w:val="14"/>
        </w:rPr>
        <w:t>уто</w:t>
      </w:r>
      <w:r>
        <w:rPr>
          <w:rStyle w:val="14"/>
        </w:rPr>
        <w:t>чнения содержания информации для проведения ее предварительной проверки;</w:t>
      </w:r>
    </w:p>
    <w:p w:rsidR="00BC4E43" w:rsidRDefault="003F0474">
      <w:pPr>
        <w:pStyle w:val="3"/>
        <w:shd w:val="clear" w:color="auto" w:fill="auto"/>
        <w:tabs>
          <w:tab w:val="left" w:pos="1066"/>
        </w:tabs>
        <w:ind w:left="20" w:right="40" w:firstLine="720"/>
      </w:pPr>
      <w:r>
        <w:rPr>
          <w:rStyle w:val="14"/>
        </w:rPr>
        <w:t>и)</w:t>
      </w:r>
      <w:r>
        <w:rPr>
          <w:rStyle w:val="14"/>
        </w:rPr>
        <w:tab/>
        <w:t xml:space="preserve">об уточнении и запросе по телефону дополнительных сведений о заявителе либо о месте его нахождения, либо месте свершения события на электронное сообщение в форме смс-сообщения, </w:t>
      </w:r>
      <w:r>
        <w:rPr>
          <w:rStyle w:val="2"/>
        </w:rPr>
        <w:t>тре</w:t>
      </w:r>
      <w:r>
        <w:rPr>
          <w:rStyle w:val="2"/>
        </w:rPr>
        <w:t>бующее</w:t>
      </w:r>
      <w:r>
        <w:rPr>
          <w:rStyle w:val="14"/>
        </w:rPr>
        <w:t>:</w:t>
      </w:r>
    </w:p>
    <w:p w:rsidR="00BC4E43" w:rsidRDefault="003F0474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ind w:left="20" w:firstLine="720"/>
      </w:pPr>
      <w:r>
        <w:rPr>
          <w:rStyle w:val="14"/>
        </w:rPr>
        <w:t>оперативного принятия мер;</w:t>
      </w:r>
    </w:p>
    <w:p w:rsidR="00BC4E43" w:rsidRDefault="003F0474">
      <w:pPr>
        <w:pStyle w:val="3"/>
        <w:numPr>
          <w:ilvl w:val="0"/>
          <w:numId w:val="1"/>
        </w:numPr>
        <w:shd w:val="clear" w:color="auto" w:fill="auto"/>
        <w:tabs>
          <w:tab w:val="left" w:pos="980"/>
        </w:tabs>
        <w:ind w:left="20" w:right="40" w:firstLine="720"/>
      </w:pPr>
      <w:r>
        <w:rPr>
          <w:rStyle w:val="14"/>
        </w:rPr>
        <w:t>уточнения содержания информации для проведения ее предварительной проверки;</w:t>
      </w:r>
    </w:p>
    <w:p w:rsidR="00BC4E43" w:rsidRDefault="003F0474">
      <w:pPr>
        <w:pStyle w:val="3"/>
        <w:shd w:val="clear" w:color="auto" w:fill="auto"/>
        <w:ind w:left="20" w:firstLine="720"/>
      </w:pPr>
      <w:r>
        <w:rPr>
          <w:rStyle w:val="14"/>
        </w:rPr>
        <w:t>к) о направлении заявителю электронного сообщения в форме смс-сообщения:</w:t>
      </w:r>
    </w:p>
    <w:p w:rsidR="00BC4E43" w:rsidRDefault="003F0474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ind w:left="20" w:right="40" w:firstLine="720"/>
      </w:pPr>
      <w:r>
        <w:rPr>
          <w:rStyle w:val="14"/>
        </w:rPr>
        <w:t>о подтверждении представленной им информации с предложением оформить его электронное сообщение в форме смс-сообщения в виде обращения или запроса;</w:t>
      </w:r>
    </w:p>
    <w:p w:rsidR="00BC4E43" w:rsidRDefault="003F0474">
      <w:pPr>
        <w:pStyle w:val="3"/>
        <w:shd w:val="clear" w:color="auto" w:fill="auto"/>
        <w:ind w:left="20" w:right="40" w:firstLine="720"/>
      </w:pPr>
      <w:r>
        <w:rPr>
          <w:rStyle w:val="14"/>
        </w:rPr>
        <w:t>-о не подтверждении представленной им информации с предложением оформить его электронное сообщение в форме см</w:t>
      </w:r>
      <w:r>
        <w:rPr>
          <w:rStyle w:val="14"/>
        </w:rPr>
        <w:t>с-сообщения в виде обращения или запроса.</w:t>
      </w:r>
    </w:p>
    <w:sectPr w:rsidR="00BC4E43">
      <w:type w:val="continuous"/>
      <w:pgSz w:w="11905" w:h="16837"/>
      <w:pgMar w:top="1180" w:right="563" w:bottom="1224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74" w:rsidRDefault="003F0474">
      <w:r>
        <w:separator/>
      </w:r>
    </w:p>
  </w:endnote>
  <w:endnote w:type="continuationSeparator" w:id="0">
    <w:p w:rsidR="003F0474" w:rsidRDefault="003F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74" w:rsidRDefault="003F0474"/>
  </w:footnote>
  <w:footnote w:type="continuationSeparator" w:id="0">
    <w:p w:rsidR="003F0474" w:rsidRDefault="003F04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25121"/>
    <w:multiLevelType w:val="multilevel"/>
    <w:tmpl w:val="505C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C4E43"/>
    <w:rsid w:val="000670FB"/>
    <w:rsid w:val="003F0474"/>
    <w:rsid w:val="00B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8A61E-A605-4213-87E6-71D60D3E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Мегалинский Евгений Анатольевич</dc:creator>
  <cp:keywords/>
  <cp:lastModifiedBy>Владимир Мауль</cp:lastModifiedBy>
  <cp:revision>3</cp:revision>
  <dcterms:created xsi:type="dcterms:W3CDTF">2018-08-20T08:48:00Z</dcterms:created>
  <dcterms:modified xsi:type="dcterms:W3CDTF">2018-08-20T08:52:00Z</dcterms:modified>
</cp:coreProperties>
</file>