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30" w:rsidRDefault="00254030" w:rsidP="00471B72">
      <w:pPr>
        <w:spacing w:after="0" w:line="240" w:lineRule="auto"/>
        <w:jc w:val="center"/>
        <w:rPr>
          <w:rFonts w:ascii="Times New Roman" w:hAnsi="Times New Roman"/>
          <w:b/>
          <w:bCs/>
          <w:sz w:val="28"/>
          <w:szCs w:val="28"/>
        </w:rPr>
      </w:pPr>
    </w:p>
    <w:p w:rsidR="00254030" w:rsidRDefault="00254030" w:rsidP="00471B72">
      <w:pPr>
        <w:spacing w:after="0" w:line="240" w:lineRule="auto"/>
        <w:jc w:val="center"/>
        <w:rPr>
          <w:rFonts w:ascii="Times New Roman" w:hAnsi="Times New Roman"/>
          <w:b/>
          <w:bCs/>
          <w:sz w:val="28"/>
          <w:szCs w:val="28"/>
        </w:rPr>
      </w:pPr>
    </w:p>
    <w:p w:rsidR="00254030" w:rsidRDefault="00254030" w:rsidP="00471B72">
      <w:pPr>
        <w:spacing w:after="0" w:line="240" w:lineRule="auto"/>
        <w:jc w:val="center"/>
        <w:rPr>
          <w:rFonts w:ascii="Times New Roman" w:hAnsi="Times New Roman"/>
          <w:b/>
          <w:bCs/>
          <w:sz w:val="28"/>
          <w:szCs w:val="28"/>
        </w:rPr>
      </w:pPr>
    </w:p>
    <w:p w:rsidR="00254030" w:rsidRDefault="00254030" w:rsidP="00471B72">
      <w:pPr>
        <w:spacing w:after="0" w:line="240" w:lineRule="auto"/>
        <w:jc w:val="center"/>
        <w:rPr>
          <w:rFonts w:ascii="Times New Roman" w:hAnsi="Times New Roman"/>
          <w:b/>
          <w:bCs/>
          <w:sz w:val="28"/>
          <w:szCs w:val="28"/>
        </w:rPr>
      </w:pPr>
    </w:p>
    <w:p w:rsidR="00254030" w:rsidRPr="00471B72" w:rsidRDefault="00254030" w:rsidP="00471B72">
      <w:pPr>
        <w:spacing w:after="0" w:line="240" w:lineRule="auto"/>
        <w:jc w:val="center"/>
        <w:rPr>
          <w:rFonts w:ascii="Times New Roman" w:hAnsi="Times New Roman"/>
          <w:b/>
          <w:bCs/>
          <w:sz w:val="28"/>
          <w:szCs w:val="28"/>
        </w:rPr>
      </w:pPr>
      <w:r w:rsidRPr="00471B72">
        <w:rPr>
          <w:rFonts w:ascii="Times New Roman" w:hAnsi="Times New Roman"/>
          <w:b/>
          <w:bCs/>
          <w:sz w:val="28"/>
          <w:szCs w:val="28"/>
        </w:rPr>
        <w:t>ИЗВЕЩЕНИЕ</w:t>
      </w:r>
    </w:p>
    <w:p w:rsidR="00254030" w:rsidRPr="00471B72" w:rsidRDefault="00254030" w:rsidP="00471B72">
      <w:pPr>
        <w:spacing w:after="0" w:line="240" w:lineRule="auto"/>
        <w:jc w:val="center"/>
        <w:rPr>
          <w:rFonts w:ascii="Times New Roman" w:hAnsi="Times New Roman"/>
          <w:b/>
          <w:bCs/>
          <w:sz w:val="28"/>
          <w:szCs w:val="28"/>
        </w:rPr>
      </w:pPr>
    </w:p>
    <w:p w:rsidR="00254030" w:rsidRPr="00471B72" w:rsidRDefault="00254030" w:rsidP="00471B72">
      <w:pPr>
        <w:spacing w:after="0" w:line="240" w:lineRule="auto"/>
        <w:ind w:firstLine="708"/>
        <w:jc w:val="center"/>
        <w:rPr>
          <w:rFonts w:ascii="Times New Roman" w:hAnsi="Times New Roman"/>
          <w:b/>
          <w:sz w:val="28"/>
          <w:szCs w:val="28"/>
        </w:rPr>
      </w:pPr>
      <w:r w:rsidRPr="00471B72">
        <w:rPr>
          <w:rFonts w:ascii="Times New Roman" w:hAnsi="Times New Roman"/>
          <w:b/>
          <w:sz w:val="28"/>
          <w:szCs w:val="28"/>
        </w:rPr>
        <w:t>О приеме и рассмотрении заявок на предоставление субсидий юридическим лицам (за исключением субсидий муниципальным учреждениям), индивидуальным предпринимателям, физическим лицам из бюджета Ордынского района Новосибирской области  на компенсацию убытков при реализации твердого топлива (угля) населению по регулируемым ценам</w:t>
      </w:r>
    </w:p>
    <w:p w:rsidR="00254030" w:rsidRPr="00471B72" w:rsidRDefault="00254030" w:rsidP="00471B72">
      <w:pPr>
        <w:spacing w:after="0" w:line="240" w:lineRule="auto"/>
        <w:ind w:firstLine="708"/>
        <w:jc w:val="both"/>
        <w:rPr>
          <w:rFonts w:ascii="Times New Roman" w:hAnsi="Times New Roman"/>
          <w:sz w:val="28"/>
          <w:szCs w:val="28"/>
        </w:rPr>
      </w:pPr>
    </w:p>
    <w:p w:rsidR="00254030" w:rsidRDefault="00254030" w:rsidP="00471B72">
      <w:pPr>
        <w:spacing w:after="0" w:line="240" w:lineRule="auto"/>
        <w:ind w:firstLine="708"/>
        <w:jc w:val="both"/>
        <w:rPr>
          <w:rFonts w:ascii="Times New Roman" w:hAnsi="Times New Roman"/>
          <w:sz w:val="28"/>
          <w:szCs w:val="28"/>
        </w:rPr>
      </w:pPr>
      <w:r w:rsidRPr="00471B72">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ст. 78 Бюджетного кодекса Российской Федерации, в соответствии с Постановлением администрации Ордынского района Новосибирской области от </w:t>
      </w:r>
      <w:r>
        <w:rPr>
          <w:rFonts w:ascii="Times New Roman" w:hAnsi="Times New Roman"/>
          <w:sz w:val="28"/>
          <w:szCs w:val="28"/>
        </w:rPr>
        <w:t>30.08.</w:t>
      </w:r>
      <w:r w:rsidRPr="00471B72">
        <w:rPr>
          <w:rFonts w:ascii="Times New Roman" w:hAnsi="Times New Roman"/>
          <w:sz w:val="28"/>
          <w:szCs w:val="28"/>
        </w:rPr>
        <w:t>201</w:t>
      </w:r>
      <w:r>
        <w:rPr>
          <w:rFonts w:ascii="Times New Roman" w:hAnsi="Times New Roman"/>
          <w:sz w:val="28"/>
          <w:szCs w:val="28"/>
        </w:rPr>
        <w:t>8</w:t>
      </w:r>
      <w:r w:rsidRPr="00471B72">
        <w:rPr>
          <w:rFonts w:ascii="Times New Roman" w:hAnsi="Times New Roman"/>
          <w:sz w:val="28"/>
          <w:szCs w:val="28"/>
        </w:rPr>
        <w:t xml:space="preserve"> № </w:t>
      </w:r>
      <w:r>
        <w:rPr>
          <w:rFonts w:ascii="Times New Roman" w:hAnsi="Times New Roman"/>
          <w:sz w:val="28"/>
          <w:szCs w:val="28"/>
        </w:rPr>
        <w:t>1001</w:t>
      </w:r>
      <w:r w:rsidRPr="00471B72">
        <w:rPr>
          <w:rFonts w:ascii="Times New Roman" w:hAnsi="Times New Roman"/>
          <w:sz w:val="28"/>
          <w:szCs w:val="28"/>
        </w:rPr>
        <w:t xml:space="preserve"> «О порядке предоставления субсидий юридическим лицам (за исключением субсидий муниципальным учреждениям), индивидуальным предпринимателям, физическим лицам из бюджета Ордынского района Новосибирской области , администрация Ордынского района Новосибирской области настоящим извещает о начале приёма заявок на предоставление субсидий юридическим лицам (за исключением субсидий муниципальным учреждениям), индивидуальным предпринимателям, физическим лицам из бюджета Ордынского района Новосибирской области , реализующих твёрдое топливо (уголь) населению Ордынского района Новосибирской области, для компенсации убытков, возникающих при реализации твердого топлива (угля) по фиксированным ценам.</w:t>
      </w:r>
    </w:p>
    <w:p w:rsidR="00254030" w:rsidRPr="00471B72" w:rsidRDefault="00254030" w:rsidP="00471B72">
      <w:pPr>
        <w:spacing w:after="0" w:line="240" w:lineRule="auto"/>
        <w:ind w:firstLine="708"/>
        <w:jc w:val="both"/>
        <w:rPr>
          <w:rFonts w:ascii="Times New Roman" w:hAnsi="Times New Roman"/>
          <w:sz w:val="28"/>
          <w:szCs w:val="28"/>
        </w:rPr>
      </w:pPr>
    </w:p>
    <w:p w:rsidR="00254030" w:rsidRDefault="00254030" w:rsidP="00471B72">
      <w:pPr>
        <w:spacing w:after="0" w:line="240" w:lineRule="auto"/>
        <w:jc w:val="both"/>
        <w:rPr>
          <w:rFonts w:ascii="Times New Roman" w:hAnsi="Times New Roman"/>
          <w:sz w:val="28"/>
          <w:szCs w:val="28"/>
        </w:rPr>
      </w:pPr>
      <w:r w:rsidRPr="00471B72">
        <w:rPr>
          <w:rFonts w:ascii="Times New Roman" w:hAnsi="Times New Roman"/>
          <w:sz w:val="28"/>
          <w:szCs w:val="28"/>
        </w:rPr>
        <w:t xml:space="preserve"> </w:t>
      </w:r>
      <w:r w:rsidRPr="00471B72">
        <w:rPr>
          <w:rFonts w:ascii="Times New Roman" w:hAnsi="Times New Roman"/>
          <w:b/>
          <w:bCs/>
          <w:sz w:val="28"/>
          <w:szCs w:val="28"/>
        </w:rPr>
        <w:t>1.Почтовый адрес</w:t>
      </w:r>
      <w:r w:rsidRPr="00471B72">
        <w:rPr>
          <w:rFonts w:ascii="Times New Roman" w:hAnsi="Times New Roman"/>
          <w:b/>
          <w:sz w:val="28"/>
          <w:szCs w:val="28"/>
        </w:rPr>
        <w:t>:</w:t>
      </w:r>
      <w:r w:rsidRPr="00471B72">
        <w:rPr>
          <w:rFonts w:ascii="Times New Roman" w:hAnsi="Times New Roman"/>
          <w:sz w:val="28"/>
          <w:szCs w:val="28"/>
        </w:rPr>
        <w:t xml:space="preserve"> 633261 р.п.Ордынское, Новосибирская область, Администрация Ордынского района Новосибирской области, пр.Революции, 17, каб. №27. Ответственный исполнитель: </w:t>
      </w:r>
      <w:r>
        <w:rPr>
          <w:rFonts w:ascii="Times New Roman" w:hAnsi="Times New Roman"/>
          <w:sz w:val="28"/>
          <w:szCs w:val="28"/>
        </w:rPr>
        <w:t>Нащёкина Наталья Александровна</w:t>
      </w:r>
      <w:r w:rsidRPr="00471B72">
        <w:rPr>
          <w:rFonts w:ascii="Times New Roman" w:hAnsi="Times New Roman"/>
          <w:sz w:val="28"/>
          <w:szCs w:val="28"/>
        </w:rPr>
        <w:t>, тел:8-38359-2</w:t>
      </w:r>
      <w:r>
        <w:rPr>
          <w:rFonts w:ascii="Times New Roman" w:hAnsi="Times New Roman"/>
          <w:sz w:val="28"/>
          <w:szCs w:val="28"/>
        </w:rPr>
        <w:t>1</w:t>
      </w:r>
      <w:r w:rsidRPr="00471B72">
        <w:rPr>
          <w:rFonts w:ascii="Times New Roman" w:hAnsi="Times New Roman"/>
          <w:sz w:val="28"/>
          <w:szCs w:val="28"/>
        </w:rPr>
        <w:t>-</w:t>
      </w:r>
      <w:r>
        <w:rPr>
          <w:rFonts w:ascii="Times New Roman" w:hAnsi="Times New Roman"/>
          <w:sz w:val="28"/>
          <w:szCs w:val="28"/>
        </w:rPr>
        <w:t>185</w:t>
      </w:r>
    </w:p>
    <w:p w:rsidR="00254030" w:rsidRPr="00471B72" w:rsidRDefault="00254030" w:rsidP="00471B72">
      <w:pPr>
        <w:spacing w:after="0" w:line="240" w:lineRule="auto"/>
        <w:jc w:val="both"/>
        <w:rPr>
          <w:rFonts w:ascii="Times New Roman" w:hAnsi="Times New Roman"/>
          <w:sz w:val="28"/>
          <w:szCs w:val="28"/>
        </w:rPr>
      </w:pPr>
    </w:p>
    <w:p w:rsidR="00254030" w:rsidRDefault="00254030" w:rsidP="00471B72">
      <w:pPr>
        <w:spacing w:after="0" w:line="240" w:lineRule="auto"/>
        <w:jc w:val="both"/>
        <w:rPr>
          <w:rFonts w:ascii="Times New Roman" w:hAnsi="Times New Roman"/>
          <w:sz w:val="28"/>
          <w:szCs w:val="28"/>
        </w:rPr>
      </w:pPr>
      <w:r w:rsidRPr="00471B72">
        <w:rPr>
          <w:rFonts w:ascii="Times New Roman" w:hAnsi="Times New Roman"/>
          <w:b/>
          <w:bCs/>
          <w:sz w:val="28"/>
          <w:szCs w:val="28"/>
        </w:rPr>
        <w:t xml:space="preserve">2. Срок начала и окончания подачи заявок: </w:t>
      </w:r>
      <w:r w:rsidRPr="00471B72">
        <w:rPr>
          <w:rFonts w:ascii="Times New Roman" w:hAnsi="Times New Roman"/>
          <w:bCs/>
          <w:sz w:val="28"/>
          <w:szCs w:val="28"/>
        </w:rPr>
        <w:t>со дня размещения извещения на сайте</w:t>
      </w:r>
      <w:r w:rsidRPr="00471B72">
        <w:rPr>
          <w:rFonts w:ascii="Times New Roman" w:hAnsi="Times New Roman"/>
          <w:sz w:val="28"/>
          <w:szCs w:val="28"/>
        </w:rPr>
        <w:t xml:space="preserve"> администрации Ордынского района Новосибирской области в сети Интернет</w:t>
      </w:r>
      <w:r>
        <w:rPr>
          <w:rFonts w:ascii="Times New Roman" w:hAnsi="Times New Roman"/>
          <w:sz w:val="28"/>
          <w:szCs w:val="28"/>
        </w:rPr>
        <w:t>.</w:t>
      </w:r>
      <w:r w:rsidRPr="00471B72">
        <w:rPr>
          <w:rFonts w:ascii="Times New Roman" w:hAnsi="Times New Roman"/>
          <w:sz w:val="28"/>
          <w:szCs w:val="28"/>
        </w:rPr>
        <w:t xml:space="preserve"> </w:t>
      </w:r>
    </w:p>
    <w:p w:rsidR="00254030" w:rsidRPr="00471B72" w:rsidRDefault="00254030" w:rsidP="00471B72">
      <w:pPr>
        <w:spacing w:after="0" w:line="240" w:lineRule="auto"/>
        <w:jc w:val="both"/>
        <w:rPr>
          <w:rFonts w:ascii="Times New Roman" w:hAnsi="Times New Roman"/>
          <w:sz w:val="28"/>
          <w:szCs w:val="28"/>
        </w:rPr>
      </w:pPr>
    </w:p>
    <w:p w:rsidR="00254030" w:rsidRDefault="00254030" w:rsidP="00471B72">
      <w:pPr>
        <w:spacing w:after="0" w:line="240" w:lineRule="auto"/>
        <w:jc w:val="both"/>
        <w:rPr>
          <w:rFonts w:ascii="Times New Roman" w:hAnsi="Times New Roman"/>
          <w:sz w:val="28"/>
          <w:szCs w:val="28"/>
        </w:rPr>
      </w:pPr>
      <w:r w:rsidRPr="00471B72">
        <w:rPr>
          <w:rFonts w:ascii="Times New Roman" w:hAnsi="Times New Roman"/>
          <w:b/>
          <w:bCs/>
          <w:sz w:val="28"/>
          <w:szCs w:val="28"/>
        </w:rPr>
        <w:t>3. Место рассмотрения заявок на предоставление субсидий</w:t>
      </w:r>
      <w:r w:rsidRPr="00471B72">
        <w:rPr>
          <w:rFonts w:ascii="Times New Roman" w:hAnsi="Times New Roman"/>
          <w:sz w:val="28"/>
          <w:szCs w:val="28"/>
        </w:rPr>
        <w:t xml:space="preserve">: 633261 р.п.Ордынское, Новосибирская область, Администрация Ордынского района Новосибирской области, пр.Революции, 17. </w:t>
      </w:r>
    </w:p>
    <w:p w:rsidR="00254030" w:rsidRDefault="00254030" w:rsidP="00471B72">
      <w:pPr>
        <w:spacing w:after="0" w:line="240" w:lineRule="auto"/>
        <w:jc w:val="both"/>
        <w:rPr>
          <w:rFonts w:ascii="Times New Roman" w:hAnsi="Times New Roman"/>
          <w:sz w:val="28"/>
          <w:szCs w:val="28"/>
        </w:rPr>
      </w:pPr>
    </w:p>
    <w:p w:rsidR="00254030" w:rsidRPr="00471B72" w:rsidRDefault="00254030" w:rsidP="00456ED1">
      <w:pPr>
        <w:spacing w:after="0" w:line="240" w:lineRule="auto"/>
        <w:ind w:firstLine="539"/>
        <w:jc w:val="both"/>
        <w:rPr>
          <w:rFonts w:ascii="Times New Roman" w:hAnsi="Times New Roman"/>
          <w:sz w:val="28"/>
          <w:szCs w:val="28"/>
        </w:rPr>
      </w:pPr>
      <w:r w:rsidRPr="00471B72">
        <w:rPr>
          <w:rFonts w:ascii="Times New Roman" w:hAnsi="Times New Roman"/>
          <w:sz w:val="28"/>
          <w:szCs w:val="28"/>
        </w:rPr>
        <w:t>Решение о предоставлении субсидии принимает комиссия, созданная Постановлением администрации Ордынского района Новосибирской области, которая</w:t>
      </w:r>
      <w:r>
        <w:rPr>
          <w:rFonts w:ascii="Times New Roman" w:hAnsi="Times New Roman"/>
          <w:sz w:val="28"/>
          <w:szCs w:val="28"/>
        </w:rPr>
        <w:t xml:space="preserve"> </w:t>
      </w:r>
      <w:r w:rsidRPr="00471B72">
        <w:rPr>
          <w:rFonts w:ascii="Times New Roman" w:hAnsi="Times New Roman"/>
          <w:sz w:val="28"/>
          <w:szCs w:val="28"/>
        </w:rPr>
        <w:t>осуществляет проверку полноты и правильности оформления документов и принимает решение о предоставлении субсидии либо об отказе в предоставлении субсидии;</w:t>
      </w:r>
    </w:p>
    <w:p w:rsidR="00254030" w:rsidRPr="00471B72" w:rsidRDefault="00254030" w:rsidP="00471B72">
      <w:pPr>
        <w:autoSpaceDE w:val="0"/>
        <w:autoSpaceDN w:val="0"/>
        <w:adjustRightInd w:val="0"/>
        <w:spacing w:after="0" w:line="240" w:lineRule="auto"/>
        <w:ind w:firstLine="539"/>
        <w:jc w:val="both"/>
        <w:outlineLvl w:val="1"/>
        <w:rPr>
          <w:rFonts w:ascii="Times New Roman" w:hAnsi="Times New Roman"/>
          <w:sz w:val="28"/>
          <w:szCs w:val="28"/>
        </w:rPr>
      </w:pPr>
    </w:p>
    <w:p w:rsidR="00254030" w:rsidRPr="00471B72" w:rsidRDefault="00254030" w:rsidP="00471B72">
      <w:pPr>
        <w:spacing w:after="0" w:line="240" w:lineRule="auto"/>
        <w:jc w:val="both"/>
        <w:rPr>
          <w:rFonts w:ascii="Times New Roman" w:hAnsi="Times New Roman"/>
          <w:b/>
          <w:bCs/>
          <w:sz w:val="28"/>
          <w:szCs w:val="28"/>
        </w:rPr>
      </w:pPr>
      <w:r w:rsidRPr="00471B72">
        <w:rPr>
          <w:rFonts w:ascii="Times New Roman" w:hAnsi="Times New Roman"/>
          <w:b/>
          <w:bCs/>
          <w:sz w:val="28"/>
          <w:szCs w:val="28"/>
        </w:rPr>
        <w:t xml:space="preserve">4. Критерии отбора на право получения субсидий: </w:t>
      </w:r>
    </w:p>
    <w:p w:rsidR="00254030" w:rsidRPr="00471B72" w:rsidRDefault="00254030" w:rsidP="00471B72">
      <w:pPr>
        <w:spacing w:after="0" w:line="240" w:lineRule="auto"/>
        <w:jc w:val="both"/>
        <w:rPr>
          <w:rFonts w:ascii="Times New Roman" w:hAnsi="Times New Roman"/>
          <w:sz w:val="28"/>
          <w:szCs w:val="28"/>
        </w:rPr>
      </w:pPr>
      <w:r w:rsidRPr="00471B72">
        <w:rPr>
          <w:rFonts w:ascii="Times New Roman" w:hAnsi="Times New Roman"/>
          <w:b/>
          <w:bCs/>
          <w:sz w:val="28"/>
          <w:szCs w:val="28"/>
        </w:rPr>
        <w:t>-</w:t>
      </w:r>
      <w:r w:rsidRPr="00471B72">
        <w:rPr>
          <w:rFonts w:ascii="Times New Roman" w:hAnsi="Times New Roman"/>
          <w:sz w:val="28"/>
          <w:szCs w:val="28"/>
        </w:rPr>
        <w:t xml:space="preserve"> реализация населению Ордынского района Новосибирской области твёрдого топлива (угля) по ценам, утвержденным </w:t>
      </w:r>
      <w:r>
        <w:rPr>
          <w:rFonts w:ascii="Times New Roman" w:hAnsi="Times New Roman"/>
          <w:sz w:val="28"/>
          <w:szCs w:val="28"/>
        </w:rPr>
        <w:t xml:space="preserve">Департаментам по тарифам Новосибирской области </w:t>
      </w:r>
      <w:r w:rsidRPr="00471B72">
        <w:rPr>
          <w:rFonts w:ascii="Times New Roman" w:hAnsi="Times New Roman"/>
          <w:sz w:val="28"/>
          <w:szCs w:val="28"/>
        </w:rPr>
        <w:t xml:space="preserve">от </w:t>
      </w:r>
      <w:r>
        <w:rPr>
          <w:rFonts w:ascii="Times New Roman" w:hAnsi="Times New Roman"/>
          <w:sz w:val="28"/>
          <w:szCs w:val="28"/>
        </w:rPr>
        <w:t>22</w:t>
      </w:r>
      <w:r w:rsidRPr="00471B72">
        <w:rPr>
          <w:rFonts w:ascii="Times New Roman" w:hAnsi="Times New Roman"/>
          <w:sz w:val="28"/>
          <w:szCs w:val="28"/>
        </w:rPr>
        <w:t>.08.201</w:t>
      </w:r>
      <w:r>
        <w:rPr>
          <w:rFonts w:ascii="Times New Roman" w:hAnsi="Times New Roman"/>
          <w:sz w:val="28"/>
          <w:szCs w:val="28"/>
        </w:rPr>
        <w:t>7</w:t>
      </w:r>
      <w:r w:rsidRPr="00471B72">
        <w:rPr>
          <w:rFonts w:ascii="Times New Roman" w:hAnsi="Times New Roman"/>
          <w:sz w:val="28"/>
          <w:szCs w:val="28"/>
        </w:rPr>
        <w:t xml:space="preserve"> № </w:t>
      </w:r>
      <w:r>
        <w:rPr>
          <w:rFonts w:ascii="Times New Roman" w:hAnsi="Times New Roman"/>
          <w:sz w:val="28"/>
          <w:szCs w:val="28"/>
        </w:rPr>
        <w:t xml:space="preserve">307-ТС </w:t>
      </w:r>
      <w:r w:rsidRPr="00471B72">
        <w:rPr>
          <w:rFonts w:ascii="Times New Roman" w:hAnsi="Times New Roman"/>
          <w:sz w:val="28"/>
          <w:szCs w:val="28"/>
        </w:rPr>
        <w:t xml:space="preserve"> «О розничных предельных максимальных ценах на уголь, реализуемый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254030" w:rsidRPr="00471B72" w:rsidRDefault="00254030" w:rsidP="00471B72">
      <w:pPr>
        <w:autoSpaceDE w:val="0"/>
        <w:autoSpaceDN w:val="0"/>
        <w:adjustRightInd w:val="0"/>
        <w:spacing w:after="0" w:line="240" w:lineRule="auto"/>
        <w:jc w:val="both"/>
        <w:outlineLvl w:val="1"/>
        <w:rPr>
          <w:rFonts w:ascii="Times New Roman" w:hAnsi="Times New Roman"/>
          <w:sz w:val="28"/>
          <w:szCs w:val="28"/>
        </w:rPr>
      </w:pPr>
      <w:r w:rsidRPr="00471B72">
        <w:rPr>
          <w:rFonts w:ascii="Times New Roman" w:hAnsi="Times New Roman"/>
          <w:sz w:val="28"/>
          <w:szCs w:val="28"/>
        </w:rPr>
        <w:t>Основаниями для отказа в предоставлении субсидии являются:</w:t>
      </w:r>
    </w:p>
    <w:p w:rsidR="00254030" w:rsidRPr="00471B72" w:rsidRDefault="00254030" w:rsidP="00471B72">
      <w:pPr>
        <w:autoSpaceDE w:val="0"/>
        <w:autoSpaceDN w:val="0"/>
        <w:adjustRightInd w:val="0"/>
        <w:spacing w:after="0" w:line="240" w:lineRule="auto"/>
        <w:jc w:val="both"/>
        <w:outlineLvl w:val="1"/>
        <w:rPr>
          <w:rFonts w:ascii="Times New Roman" w:hAnsi="Times New Roman"/>
          <w:sz w:val="28"/>
          <w:szCs w:val="28"/>
        </w:rPr>
      </w:pPr>
      <w:r w:rsidRPr="00471B72">
        <w:rPr>
          <w:rFonts w:ascii="Times New Roman" w:hAnsi="Times New Roman"/>
          <w:sz w:val="28"/>
          <w:szCs w:val="28"/>
        </w:rPr>
        <w:t>- непредставление документов, указанных в п.5 настоящего извещения;</w:t>
      </w:r>
    </w:p>
    <w:p w:rsidR="00254030" w:rsidRPr="00471B72" w:rsidRDefault="00254030" w:rsidP="00471B72">
      <w:pPr>
        <w:autoSpaceDE w:val="0"/>
        <w:autoSpaceDN w:val="0"/>
        <w:adjustRightInd w:val="0"/>
        <w:spacing w:after="0" w:line="240" w:lineRule="auto"/>
        <w:jc w:val="both"/>
        <w:outlineLvl w:val="1"/>
        <w:rPr>
          <w:rFonts w:ascii="Times New Roman" w:hAnsi="Times New Roman"/>
          <w:sz w:val="28"/>
          <w:szCs w:val="28"/>
        </w:rPr>
      </w:pPr>
      <w:r w:rsidRPr="00471B72">
        <w:rPr>
          <w:rFonts w:ascii="Times New Roman" w:hAnsi="Times New Roman"/>
          <w:sz w:val="28"/>
          <w:szCs w:val="28"/>
        </w:rPr>
        <w:t>- выявление недостоверных сведений в представленных документах.</w:t>
      </w:r>
    </w:p>
    <w:p w:rsidR="00254030" w:rsidRPr="00471B72" w:rsidRDefault="00254030" w:rsidP="00471B72">
      <w:pPr>
        <w:pStyle w:val="NoSpacing"/>
        <w:jc w:val="both"/>
        <w:rPr>
          <w:rFonts w:ascii="Times New Roman" w:hAnsi="Times New Roman"/>
          <w:sz w:val="28"/>
          <w:szCs w:val="28"/>
        </w:rPr>
      </w:pPr>
    </w:p>
    <w:p w:rsidR="00254030" w:rsidRPr="00471B72" w:rsidRDefault="00254030" w:rsidP="00471B72">
      <w:pPr>
        <w:pStyle w:val="NoSpacing"/>
        <w:jc w:val="both"/>
        <w:rPr>
          <w:rFonts w:ascii="Times New Roman" w:hAnsi="Times New Roman"/>
          <w:b/>
          <w:sz w:val="28"/>
          <w:szCs w:val="28"/>
        </w:rPr>
      </w:pPr>
      <w:r w:rsidRPr="00471B72">
        <w:rPr>
          <w:rFonts w:ascii="Times New Roman" w:hAnsi="Times New Roman"/>
          <w:b/>
          <w:bCs/>
          <w:sz w:val="28"/>
          <w:szCs w:val="28"/>
        </w:rPr>
        <w:t>5.  Перечень документов необходимых для получения субсидий из бюджета О</w:t>
      </w:r>
      <w:r w:rsidRPr="00471B72">
        <w:rPr>
          <w:rFonts w:ascii="Times New Roman" w:hAnsi="Times New Roman"/>
          <w:b/>
          <w:sz w:val="28"/>
          <w:szCs w:val="28"/>
        </w:rPr>
        <w:t>рдынского района Новосибирской области:</w:t>
      </w:r>
    </w:p>
    <w:p w:rsidR="00254030" w:rsidRPr="00471B72" w:rsidRDefault="00254030" w:rsidP="00471B72">
      <w:pPr>
        <w:autoSpaceDE w:val="0"/>
        <w:autoSpaceDN w:val="0"/>
        <w:adjustRightInd w:val="0"/>
        <w:spacing w:after="0" w:line="240" w:lineRule="auto"/>
        <w:jc w:val="both"/>
        <w:rPr>
          <w:rFonts w:ascii="Times New Roman" w:hAnsi="Times New Roman"/>
          <w:sz w:val="28"/>
          <w:szCs w:val="28"/>
        </w:rPr>
      </w:pPr>
      <w:r w:rsidRPr="00471B72">
        <w:rPr>
          <w:rFonts w:ascii="Times New Roman" w:hAnsi="Times New Roman"/>
          <w:color w:val="000000"/>
          <w:sz w:val="28"/>
          <w:szCs w:val="28"/>
        </w:rPr>
        <w:t xml:space="preserve">- </w:t>
      </w:r>
      <w:r w:rsidRPr="00471B72">
        <w:rPr>
          <w:rFonts w:ascii="Times New Roman" w:hAnsi="Times New Roman"/>
          <w:sz w:val="28"/>
          <w:szCs w:val="28"/>
        </w:rPr>
        <w:t>заявление</w:t>
      </w:r>
      <w:r>
        <w:rPr>
          <w:rFonts w:ascii="Times New Roman" w:hAnsi="Times New Roman"/>
          <w:sz w:val="28"/>
          <w:szCs w:val="28"/>
        </w:rPr>
        <w:t xml:space="preserve"> (заявка)</w:t>
      </w:r>
      <w:r w:rsidRPr="00471B72">
        <w:rPr>
          <w:rFonts w:ascii="Times New Roman" w:hAnsi="Times New Roman"/>
          <w:sz w:val="28"/>
          <w:szCs w:val="28"/>
        </w:rPr>
        <w:t xml:space="preserve"> произвольной формы на предоставление субсидии с указанием наименования (юридическому лицу указать его организационно-правовую форму), почтового адреса и места нахождения, подписанное руководителем юридического лица, индивидуальным предпринимателем или физическим лицом и заверенное печатью;</w:t>
      </w:r>
    </w:p>
    <w:p w:rsidR="00254030" w:rsidRPr="00471B72" w:rsidRDefault="00254030" w:rsidP="00471B72">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w:t>
      </w:r>
      <w:r w:rsidRPr="00CF7ADC">
        <w:rPr>
          <w:rFonts w:ascii="Times New Roman" w:hAnsi="Times New Roman"/>
          <w:color w:val="000000"/>
          <w:sz w:val="28"/>
          <w:szCs w:val="28"/>
        </w:rPr>
        <w:t>справку о розничной цене топлива, реализуемого топливоснабжающей организацией населению муниципального образования</w:t>
      </w:r>
      <w:r w:rsidRPr="00471B72">
        <w:rPr>
          <w:rFonts w:ascii="Times New Roman" w:hAnsi="Times New Roman"/>
          <w:sz w:val="28"/>
          <w:szCs w:val="28"/>
        </w:rPr>
        <w:t>;</w:t>
      </w:r>
    </w:p>
    <w:p w:rsidR="00254030" w:rsidRDefault="00254030" w:rsidP="00471B72">
      <w:pPr>
        <w:spacing w:after="0" w:line="240" w:lineRule="auto"/>
        <w:jc w:val="both"/>
        <w:rPr>
          <w:rFonts w:ascii="Times New Roman" w:hAnsi="Times New Roman"/>
          <w:sz w:val="28"/>
          <w:szCs w:val="28"/>
        </w:rPr>
      </w:pPr>
      <w:r>
        <w:rPr>
          <w:rFonts w:ascii="Times New Roman" w:hAnsi="Times New Roman"/>
          <w:sz w:val="28"/>
          <w:szCs w:val="28"/>
        </w:rPr>
        <w:t>- расчет убытка от реализации угля населению;</w:t>
      </w:r>
    </w:p>
    <w:p w:rsidR="00254030" w:rsidRPr="00471B72" w:rsidRDefault="00254030" w:rsidP="00471B72">
      <w:pPr>
        <w:spacing w:after="0" w:line="240" w:lineRule="auto"/>
        <w:jc w:val="both"/>
        <w:rPr>
          <w:rFonts w:ascii="Times New Roman" w:hAnsi="Times New Roman"/>
          <w:sz w:val="28"/>
          <w:szCs w:val="28"/>
        </w:rPr>
      </w:pPr>
      <w:r>
        <w:rPr>
          <w:rFonts w:ascii="Times New Roman" w:hAnsi="Times New Roman"/>
          <w:sz w:val="28"/>
          <w:szCs w:val="28"/>
        </w:rPr>
        <w:t xml:space="preserve">-акт выполненных работ, связанных с реализацией угля населению; </w:t>
      </w:r>
    </w:p>
    <w:p w:rsidR="00254030" w:rsidRPr="00471B72" w:rsidRDefault="00254030" w:rsidP="00471B72">
      <w:pPr>
        <w:pStyle w:val="NoSpacing"/>
        <w:jc w:val="both"/>
        <w:rPr>
          <w:rFonts w:ascii="Times New Roman" w:hAnsi="Times New Roman"/>
          <w:b/>
          <w:sz w:val="28"/>
          <w:szCs w:val="28"/>
        </w:rPr>
      </w:pPr>
    </w:p>
    <w:p w:rsidR="00254030" w:rsidRDefault="00254030" w:rsidP="00471B72">
      <w:pPr>
        <w:spacing w:after="0" w:line="240" w:lineRule="auto"/>
        <w:jc w:val="both"/>
        <w:rPr>
          <w:rFonts w:ascii="Times New Roman" w:hAnsi="Times New Roman"/>
          <w:sz w:val="28"/>
          <w:szCs w:val="28"/>
        </w:rPr>
      </w:pPr>
      <w:r w:rsidRPr="00471B72">
        <w:rPr>
          <w:rFonts w:ascii="Times New Roman" w:hAnsi="Times New Roman"/>
          <w:b/>
          <w:bCs/>
          <w:sz w:val="28"/>
          <w:szCs w:val="28"/>
        </w:rPr>
        <w:t>6. Размер предоставляемых субсидий</w:t>
      </w:r>
      <w:r w:rsidRPr="00471B72">
        <w:rPr>
          <w:rFonts w:ascii="Times New Roman" w:hAnsi="Times New Roman"/>
          <w:sz w:val="28"/>
          <w:szCs w:val="28"/>
        </w:rPr>
        <w:t xml:space="preserve"> определяется в пределах суммы межбюджетных трансфертов, переданных из </w:t>
      </w:r>
      <w:r>
        <w:rPr>
          <w:rFonts w:ascii="Times New Roman" w:hAnsi="Times New Roman"/>
          <w:sz w:val="28"/>
          <w:szCs w:val="28"/>
        </w:rPr>
        <w:t xml:space="preserve">МЖКХ и Э Новосибирской области </w:t>
      </w:r>
      <w:r w:rsidRPr="00471B72">
        <w:rPr>
          <w:rFonts w:ascii="Times New Roman" w:hAnsi="Times New Roman"/>
          <w:sz w:val="28"/>
          <w:szCs w:val="28"/>
        </w:rPr>
        <w:t>в бюджет Ордынского района Новосибирской области на исполнение полномочий в сфере жилищно-коммунального хозяйства, в части снабжения населения топливом.</w:t>
      </w:r>
    </w:p>
    <w:p w:rsidR="00254030" w:rsidRPr="00471B72" w:rsidRDefault="00254030" w:rsidP="00471B72">
      <w:pPr>
        <w:spacing w:after="0" w:line="240" w:lineRule="auto"/>
        <w:jc w:val="both"/>
        <w:rPr>
          <w:rFonts w:ascii="Times New Roman" w:hAnsi="Times New Roman"/>
          <w:sz w:val="28"/>
          <w:szCs w:val="28"/>
        </w:rPr>
      </w:pPr>
    </w:p>
    <w:p w:rsidR="00254030" w:rsidRDefault="00254030" w:rsidP="00CF7ADC">
      <w:pPr>
        <w:spacing w:after="0" w:line="240" w:lineRule="auto"/>
        <w:jc w:val="both"/>
        <w:rPr>
          <w:rFonts w:ascii="Times New Roman" w:hAnsi="Times New Roman"/>
          <w:sz w:val="28"/>
          <w:szCs w:val="28"/>
        </w:rPr>
      </w:pPr>
      <w:r w:rsidRPr="00471B72">
        <w:rPr>
          <w:rFonts w:ascii="Times New Roman" w:hAnsi="Times New Roman"/>
          <w:b/>
          <w:bCs/>
          <w:sz w:val="28"/>
          <w:szCs w:val="28"/>
        </w:rPr>
        <w:t xml:space="preserve">7. Общая сумма, </w:t>
      </w:r>
      <w:r w:rsidRPr="00471B72">
        <w:rPr>
          <w:rFonts w:ascii="Times New Roman" w:hAnsi="Times New Roman"/>
          <w:bCs/>
          <w:sz w:val="28"/>
          <w:szCs w:val="28"/>
        </w:rPr>
        <w:t>предусмотренная на предоставление субсидий</w:t>
      </w:r>
      <w:r w:rsidRPr="00471B72">
        <w:rPr>
          <w:rFonts w:ascii="Times New Roman" w:hAnsi="Times New Roman"/>
          <w:sz w:val="28"/>
          <w:szCs w:val="28"/>
        </w:rPr>
        <w:t xml:space="preserve"> на компенсацию убытков при реализации твердого топлива (угля) населению по регулируемым ценам</w:t>
      </w:r>
      <w:r w:rsidRPr="00471B72">
        <w:rPr>
          <w:rFonts w:ascii="Times New Roman" w:hAnsi="Times New Roman"/>
          <w:b/>
          <w:sz w:val="28"/>
          <w:szCs w:val="28"/>
        </w:rPr>
        <w:t xml:space="preserve"> </w:t>
      </w:r>
      <w:r w:rsidRPr="00471B72">
        <w:rPr>
          <w:rFonts w:ascii="Times New Roman" w:hAnsi="Times New Roman"/>
          <w:sz w:val="28"/>
          <w:szCs w:val="28"/>
        </w:rPr>
        <w:t>в 201</w:t>
      </w:r>
      <w:r>
        <w:rPr>
          <w:rFonts w:ascii="Times New Roman" w:hAnsi="Times New Roman"/>
          <w:sz w:val="28"/>
          <w:szCs w:val="28"/>
        </w:rPr>
        <w:t>8</w:t>
      </w:r>
      <w:r w:rsidRPr="00471B72">
        <w:rPr>
          <w:rFonts w:ascii="Times New Roman" w:hAnsi="Times New Roman"/>
          <w:sz w:val="28"/>
          <w:szCs w:val="28"/>
        </w:rPr>
        <w:t xml:space="preserve"> году составляет  </w:t>
      </w:r>
      <w:r>
        <w:rPr>
          <w:rFonts w:ascii="Times New Roman" w:hAnsi="Times New Roman"/>
          <w:sz w:val="28"/>
          <w:szCs w:val="28"/>
        </w:rPr>
        <w:t xml:space="preserve">9 756000 </w:t>
      </w:r>
      <w:r w:rsidRPr="00471B72">
        <w:rPr>
          <w:rFonts w:ascii="Times New Roman" w:hAnsi="Times New Roman"/>
          <w:sz w:val="28"/>
          <w:szCs w:val="28"/>
        </w:rPr>
        <w:t>(</w:t>
      </w:r>
      <w:r>
        <w:rPr>
          <w:rFonts w:ascii="Times New Roman" w:hAnsi="Times New Roman"/>
          <w:sz w:val="28"/>
          <w:szCs w:val="28"/>
        </w:rPr>
        <w:t>девять</w:t>
      </w:r>
      <w:r w:rsidRPr="00471B72">
        <w:rPr>
          <w:rFonts w:ascii="Times New Roman" w:hAnsi="Times New Roman"/>
          <w:sz w:val="28"/>
          <w:szCs w:val="28"/>
        </w:rPr>
        <w:t xml:space="preserve"> миллион</w:t>
      </w:r>
      <w:r>
        <w:rPr>
          <w:rFonts w:ascii="Times New Roman" w:hAnsi="Times New Roman"/>
          <w:sz w:val="28"/>
          <w:szCs w:val="28"/>
        </w:rPr>
        <w:t>ов</w:t>
      </w:r>
      <w:r w:rsidRPr="00471B72">
        <w:rPr>
          <w:rFonts w:ascii="Times New Roman" w:hAnsi="Times New Roman"/>
          <w:sz w:val="28"/>
          <w:szCs w:val="28"/>
        </w:rPr>
        <w:t xml:space="preserve"> </w:t>
      </w:r>
      <w:r>
        <w:rPr>
          <w:rFonts w:ascii="Times New Roman" w:hAnsi="Times New Roman"/>
          <w:sz w:val="28"/>
          <w:szCs w:val="28"/>
        </w:rPr>
        <w:t>семьсот пятьдесят шесть</w:t>
      </w:r>
      <w:r w:rsidRPr="00471B72">
        <w:rPr>
          <w:rFonts w:ascii="Times New Roman" w:hAnsi="Times New Roman"/>
          <w:sz w:val="28"/>
          <w:szCs w:val="28"/>
        </w:rPr>
        <w:t xml:space="preserve"> тысяч </w:t>
      </w:r>
      <w:r>
        <w:rPr>
          <w:rFonts w:ascii="Times New Roman" w:hAnsi="Times New Roman"/>
          <w:sz w:val="28"/>
          <w:szCs w:val="28"/>
        </w:rPr>
        <w:t>)</w:t>
      </w:r>
      <w:r w:rsidRPr="00471B72">
        <w:rPr>
          <w:rFonts w:ascii="Times New Roman" w:hAnsi="Times New Roman"/>
          <w:sz w:val="28"/>
          <w:szCs w:val="28"/>
        </w:rPr>
        <w:t xml:space="preserve"> рублей.</w:t>
      </w:r>
    </w:p>
    <w:p w:rsidR="00254030" w:rsidRDefault="00254030" w:rsidP="00CF7ADC">
      <w:pPr>
        <w:spacing w:after="0" w:line="240" w:lineRule="auto"/>
        <w:jc w:val="both"/>
        <w:rPr>
          <w:rFonts w:ascii="Times New Roman" w:hAnsi="Times New Roman"/>
          <w:sz w:val="28"/>
          <w:szCs w:val="28"/>
        </w:rPr>
      </w:pPr>
    </w:p>
    <w:p w:rsidR="00254030" w:rsidRDefault="00254030" w:rsidP="00CF7ADC">
      <w:pPr>
        <w:spacing w:after="0" w:line="240" w:lineRule="auto"/>
        <w:jc w:val="both"/>
        <w:rPr>
          <w:rFonts w:ascii="Times New Roman" w:hAnsi="Times New Roman"/>
          <w:sz w:val="28"/>
          <w:szCs w:val="28"/>
        </w:rPr>
      </w:pPr>
    </w:p>
    <w:p w:rsidR="00254030" w:rsidRDefault="00254030" w:rsidP="00CF7ADC">
      <w:pPr>
        <w:spacing w:after="0" w:line="240" w:lineRule="auto"/>
        <w:jc w:val="both"/>
        <w:rPr>
          <w:rFonts w:ascii="Times New Roman" w:hAnsi="Times New Roman"/>
          <w:sz w:val="28"/>
          <w:szCs w:val="28"/>
        </w:rPr>
      </w:pPr>
    </w:p>
    <w:p w:rsidR="00254030" w:rsidRPr="00471B72" w:rsidRDefault="00254030" w:rsidP="00CF7ADC">
      <w:pPr>
        <w:spacing w:after="0" w:line="240" w:lineRule="auto"/>
        <w:jc w:val="center"/>
        <w:rPr>
          <w:rFonts w:ascii="Times New Roman" w:hAnsi="Times New Roman"/>
          <w:sz w:val="28"/>
          <w:szCs w:val="28"/>
        </w:rPr>
      </w:pPr>
      <w:r>
        <w:rPr>
          <w:rFonts w:ascii="Times New Roman" w:hAnsi="Times New Roman"/>
          <w:sz w:val="28"/>
          <w:szCs w:val="28"/>
        </w:rPr>
        <w:t>_________</w:t>
      </w:r>
    </w:p>
    <w:p w:rsidR="00254030" w:rsidRDefault="00254030" w:rsidP="00471B72">
      <w:pPr>
        <w:pStyle w:val="Subtitle"/>
        <w:spacing w:after="0" w:line="240" w:lineRule="auto"/>
        <w:jc w:val="right"/>
        <w:rPr>
          <w:rFonts w:ascii="Times New Roman" w:hAnsi="Times New Roman"/>
          <w:i w:val="0"/>
          <w:color w:val="000000"/>
          <w:sz w:val="28"/>
          <w:szCs w:val="28"/>
        </w:rPr>
      </w:pPr>
    </w:p>
    <w:p w:rsidR="00254030" w:rsidRDefault="00254030" w:rsidP="00471B72">
      <w:pPr>
        <w:pStyle w:val="Subtitle"/>
        <w:spacing w:after="0" w:line="240" w:lineRule="auto"/>
        <w:jc w:val="right"/>
        <w:rPr>
          <w:rFonts w:ascii="Times New Roman" w:hAnsi="Times New Roman"/>
          <w:i w:val="0"/>
          <w:color w:val="000000"/>
          <w:sz w:val="28"/>
          <w:szCs w:val="28"/>
        </w:rPr>
      </w:pPr>
    </w:p>
    <w:p w:rsidR="00254030" w:rsidRDefault="00254030" w:rsidP="00471B72">
      <w:pPr>
        <w:spacing w:after="0" w:line="240" w:lineRule="auto"/>
        <w:jc w:val="both"/>
        <w:rPr>
          <w:rFonts w:ascii="Times New Roman" w:hAnsi="Times New Roman"/>
          <w:sz w:val="24"/>
          <w:szCs w:val="24"/>
        </w:rPr>
        <w:sectPr w:rsidR="00254030" w:rsidSect="00CF7ADC">
          <w:pgSz w:w="11906" w:h="16838"/>
          <w:pgMar w:top="539" w:right="850" w:bottom="360" w:left="1701" w:header="708" w:footer="708" w:gutter="0"/>
          <w:cols w:space="708"/>
          <w:docGrid w:linePitch="360"/>
        </w:sectPr>
      </w:pPr>
    </w:p>
    <w:tbl>
      <w:tblPr>
        <w:tblW w:w="15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34"/>
        <w:gridCol w:w="1277"/>
        <w:gridCol w:w="1842"/>
        <w:gridCol w:w="1304"/>
        <w:gridCol w:w="1676"/>
        <w:gridCol w:w="1621"/>
        <w:gridCol w:w="1641"/>
        <w:gridCol w:w="2553"/>
      </w:tblGrid>
      <w:tr w:rsidR="00254030" w:rsidRPr="00D84D25" w:rsidTr="0047091D">
        <w:tc>
          <w:tcPr>
            <w:tcW w:w="2552" w:type="dxa"/>
          </w:tcPr>
          <w:p w:rsidR="00254030" w:rsidRPr="00D84D25" w:rsidRDefault="00254030" w:rsidP="00471B72">
            <w:pPr>
              <w:spacing w:after="0" w:line="240" w:lineRule="auto"/>
              <w:jc w:val="both"/>
              <w:rPr>
                <w:rFonts w:ascii="Times New Roman" w:hAnsi="Times New Roman"/>
                <w:b/>
                <w:sz w:val="24"/>
                <w:szCs w:val="24"/>
              </w:rPr>
            </w:pPr>
          </w:p>
        </w:tc>
        <w:tc>
          <w:tcPr>
            <w:tcW w:w="1134" w:type="dxa"/>
          </w:tcPr>
          <w:p w:rsidR="00254030" w:rsidRPr="00D84D25" w:rsidRDefault="00254030" w:rsidP="00471B72">
            <w:pPr>
              <w:suppressAutoHyphens/>
              <w:spacing w:after="0" w:line="240" w:lineRule="auto"/>
              <w:jc w:val="center"/>
              <w:rPr>
                <w:rFonts w:ascii="Times New Roman" w:hAnsi="Times New Roman"/>
                <w:sz w:val="24"/>
                <w:szCs w:val="24"/>
              </w:rPr>
            </w:pPr>
          </w:p>
        </w:tc>
        <w:tc>
          <w:tcPr>
            <w:tcW w:w="1277" w:type="dxa"/>
          </w:tcPr>
          <w:p w:rsidR="00254030" w:rsidRPr="00D84D25" w:rsidRDefault="00254030" w:rsidP="00471B72">
            <w:pPr>
              <w:suppressAutoHyphens/>
              <w:spacing w:after="0" w:line="240" w:lineRule="auto"/>
              <w:jc w:val="center"/>
              <w:rPr>
                <w:rFonts w:ascii="Times New Roman" w:hAnsi="Times New Roman"/>
                <w:sz w:val="24"/>
                <w:szCs w:val="24"/>
              </w:rPr>
            </w:pPr>
          </w:p>
        </w:tc>
        <w:tc>
          <w:tcPr>
            <w:tcW w:w="1842" w:type="dxa"/>
          </w:tcPr>
          <w:p w:rsidR="00254030" w:rsidRPr="00D84D25" w:rsidRDefault="00254030" w:rsidP="00471B72">
            <w:pPr>
              <w:suppressAutoHyphens/>
              <w:spacing w:after="0" w:line="240" w:lineRule="auto"/>
              <w:jc w:val="center"/>
              <w:rPr>
                <w:rFonts w:ascii="Times New Roman" w:hAnsi="Times New Roman"/>
                <w:sz w:val="24"/>
                <w:szCs w:val="24"/>
              </w:rPr>
            </w:pPr>
          </w:p>
        </w:tc>
        <w:tc>
          <w:tcPr>
            <w:tcW w:w="1304" w:type="dxa"/>
          </w:tcPr>
          <w:p w:rsidR="00254030" w:rsidRPr="00D84D25" w:rsidRDefault="00254030" w:rsidP="00471B72">
            <w:pPr>
              <w:suppressAutoHyphens/>
              <w:spacing w:after="0" w:line="240" w:lineRule="auto"/>
              <w:jc w:val="center"/>
              <w:rPr>
                <w:rFonts w:ascii="Times New Roman" w:hAnsi="Times New Roman"/>
                <w:sz w:val="24"/>
                <w:szCs w:val="24"/>
              </w:rPr>
            </w:pPr>
          </w:p>
        </w:tc>
        <w:tc>
          <w:tcPr>
            <w:tcW w:w="1676" w:type="dxa"/>
          </w:tcPr>
          <w:p w:rsidR="00254030" w:rsidRPr="00D84D25" w:rsidRDefault="00254030" w:rsidP="00471B72">
            <w:pPr>
              <w:suppressAutoHyphens/>
              <w:spacing w:after="0" w:line="240" w:lineRule="auto"/>
              <w:jc w:val="center"/>
              <w:rPr>
                <w:rFonts w:ascii="Times New Roman" w:hAnsi="Times New Roman"/>
                <w:sz w:val="24"/>
                <w:szCs w:val="24"/>
              </w:rPr>
            </w:pPr>
          </w:p>
        </w:tc>
        <w:tc>
          <w:tcPr>
            <w:tcW w:w="1621" w:type="dxa"/>
          </w:tcPr>
          <w:p w:rsidR="00254030" w:rsidRPr="00D84D25" w:rsidRDefault="00254030" w:rsidP="00471B72">
            <w:pPr>
              <w:suppressAutoHyphens/>
              <w:spacing w:after="0" w:line="240" w:lineRule="auto"/>
              <w:jc w:val="center"/>
              <w:rPr>
                <w:rFonts w:ascii="Times New Roman" w:hAnsi="Times New Roman"/>
                <w:sz w:val="24"/>
                <w:szCs w:val="24"/>
              </w:rPr>
            </w:pPr>
          </w:p>
        </w:tc>
        <w:tc>
          <w:tcPr>
            <w:tcW w:w="1641" w:type="dxa"/>
          </w:tcPr>
          <w:p w:rsidR="00254030" w:rsidRPr="00D84D25" w:rsidRDefault="00254030" w:rsidP="00471B72">
            <w:pPr>
              <w:suppressAutoHyphens/>
              <w:spacing w:after="0" w:line="240" w:lineRule="auto"/>
              <w:jc w:val="center"/>
              <w:rPr>
                <w:rFonts w:ascii="Times New Roman" w:hAnsi="Times New Roman"/>
                <w:sz w:val="24"/>
                <w:szCs w:val="24"/>
              </w:rPr>
            </w:pPr>
          </w:p>
        </w:tc>
        <w:tc>
          <w:tcPr>
            <w:tcW w:w="2553" w:type="dxa"/>
          </w:tcPr>
          <w:p w:rsidR="00254030" w:rsidRPr="00D84D25" w:rsidRDefault="00254030" w:rsidP="00471B72">
            <w:pPr>
              <w:suppressAutoHyphens/>
              <w:spacing w:after="0" w:line="240" w:lineRule="auto"/>
              <w:jc w:val="center"/>
              <w:rPr>
                <w:rFonts w:ascii="Times New Roman" w:hAnsi="Times New Roman"/>
                <w:sz w:val="24"/>
                <w:szCs w:val="24"/>
              </w:rPr>
            </w:pPr>
          </w:p>
        </w:tc>
      </w:tr>
    </w:tbl>
    <w:p w:rsidR="00254030" w:rsidRPr="002C3265" w:rsidRDefault="00254030" w:rsidP="00B15D08">
      <w:pPr>
        <w:spacing w:after="0" w:line="240" w:lineRule="auto"/>
        <w:jc w:val="right"/>
        <w:rPr>
          <w:rFonts w:ascii="Times New Roman" w:hAnsi="Times New Roman"/>
        </w:rPr>
      </w:pPr>
    </w:p>
    <w:sectPr w:rsidR="00254030" w:rsidRPr="002C3265" w:rsidSect="00961CC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030" w:rsidRDefault="00254030" w:rsidP="007A2BD7">
      <w:pPr>
        <w:spacing w:after="0" w:line="240" w:lineRule="auto"/>
      </w:pPr>
      <w:r>
        <w:separator/>
      </w:r>
    </w:p>
  </w:endnote>
  <w:endnote w:type="continuationSeparator" w:id="0">
    <w:p w:rsidR="00254030" w:rsidRDefault="00254030" w:rsidP="007A2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030" w:rsidRDefault="00254030" w:rsidP="007A2BD7">
      <w:pPr>
        <w:spacing w:after="0" w:line="240" w:lineRule="auto"/>
      </w:pPr>
      <w:r>
        <w:separator/>
      </w:r>
    </w:p>
  </w:footnote>
  <w:footnote w:type="continuationSeparator" w:id="0">
    <w:p w:rsidR="00254030" w:rsidRDefault="00254030" w:rsidP="007A2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6164"/>
    <w:multiLevelType w:val="hybridMultilevel"/>
    <w:tmpl w:val="B83C8A16"/>
    <w:lvl w:ilvl="0" w:tplc="81AAC3A8">
      <w:start w:val="5"/>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7C80EEC"/>
    <w:multiLevelType w:val="multilevel"/>
    <w:tmpl w:val="5BEAB602"/>
    <w:lvl w:ilvl="0">
      <w:start w:val="1"/>
      <w:numFmt w:val="decimal"/>
      <w:lvlText w:val="%1."/>
      <w:lvlJc w:val="left"/>
      <w:pPr>
        <w:ind w:left="465" w:hanging="465"/>
      </w:pPr>
      <w:rPr>
        <w:rFonts w:eastAsia="Times New Roman" w:cs="Times New Roman" w:hint="default"/>
      </w:rPr>
    </w:lvl>
    <w:lvl w:ilvl="1">
      <w:start w:val="1"/>
      <w:numFmt w:val="decimal"/>
      <w:lvlText w:val="%1.%2."/>
      <w:lvlJc w:val="left"/>
      <w:pPr>
        <w:ind w:left="465" w:hanging="46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
    <w:nsid w:val="5691496C"/>
    <w:multiLevelType w:val="hybridMultilevel"/>
    <w:tmpl w:val="97FAEF64"/>
    <w:lvl w:ilvl="0" w:tplc="5CA6CD4C">
      <w:start w:val="1"/>
      <w:numFmt w:val="upperRoman"/>
      <w:lvlText w:val="%1."/>
      <w:lvlJc w:val="left"/>
      <w:pPr>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441"/>
    <w:rsid w:val="00003AFF"/>
    <w:rsid w:val="00007611"/>
    <w:rsid w:val="00027A3C"/>
    <w:rsid w:val="000612EA"/>
    <w:rsid w:val="00062431"/>
    <w:rsid w:val="00065E7F"/>
    <w:rsid w:val="00083A09"/>
    <w:rsid w:val="000A1494"/>
    <w:rsid w:val="000A66BD"/>
    <w:rsid w:val="000B6543"/>
    <w:rsid w:val="000C42C9"/>
    <w:rsid w:val="000D2C00"/>
    <w:rsid w:val="001647E4"/>
    <w:rsid w:val="00180CC0"/>
    <w:rsid w:val="001B0712"/>
    <w:rsid w:val="001D6DFC"/>
    <w:rsid w:val="001E264C"/>
    <w:rsid w:val="002266BA"/>
    <w:rsid w:val="00254030"/>
    <w:rsid w:val="00266B45"/>
    <w:rsid w:val="0029019B"/>
    <w:rsid w:val="00291726"/>
    <w:rsid w:val="002C3265"/>
    <w:rsid w:val="002D78EC"/>
    <w:rsid w:val="00304885"/>
    <w:rsid w:val="00325607"/>
    <w:rsid w:val="00327992"/>
    <w:rsid w:val="00342C26"/>
    <w:rsid w:val="003B3B8E"/>
    <w:rsid w:val="004263A9"/>
    <w:rsid w:val="00456ED1"/>
    <w:rsid w:val="0047091D"/>
    <w:rsid w:val="00471B72"/>
    <w:rsid w:val="005907FE"/>
    <w:rsid w:val="00596BBA"/>
    <w:rsid w:val="005F0A9F"/>
    <w:rsid w:val="00602C01"/>
    <w:rsid w:val="00641FC5"/>
    <w:rsid w:val="006714B1"/>
    <w:rsid w:val="0067224E"/>
    <w:rsid w:val="006729E8"/>
    <w:rsid w:val="006B0CF8"/>
    <w:rsid w:val="006D09D9"/>
    <w:rsid w:val="00714F0C"/>
    <w:rsid w:val="007576F1"/>
    <w:rsid w:val="00777906"/>
    <w:rsid w:val="007A2BD7"/>
    <w:rsid w:val="007B411B"/>
    <w:rsid w:val="007C4321"/>
    <w:rsid w:val="008040CF"/>
    <w:rsid w:val="00822682"/>
    <w:rsid w:val="00893062"/>
    <w:rsid w:val="008A0A14"/>
    <w:rsid w:val="008E7BE3"/>
    <w:rsid w:val="00961CC5"/>
    <w:rsid w:val="00982A47"/>
    <w:rsid w:val="00A04635"/>
    <w:rsid w:val="00A22BEF"/>
    <w:rsid w:val="00A54FEA"/>
    <w:rsid w:val="00AA7461"/>
    <w:rsid w:val="00AF480A"/>
    <w:rsid w:val="00B15D08"/>
    <w:rsid w:val="00B17EAF"/>
    <w:rsid w:val="00BD02F4"/>
    <w:rsid w:val="00C038F8"/>
    <w:rsid w:val="00C864E7"/>
    <w:rsid w:val="00CA3CCB"/>
    <w:rsid w:val="00CF7ADC"/>
    <w:rsid w:val="00D04588"/>
    <w:rsid w:val="00D66BB0"/>
    <w:rsid w:val="00D84D25"/>
    <w:rsid w:val="00DF4635"/>
    <w:rsid w:val="00E06829"/>
    <w:rsid w:val="00E26987"/>
    <w:rsid w:val="00E81C6A"/>
    <w:rsid w:val="00E95BF3"/>
    <w:rsid w:val="00EA7AF1"/>
    <w:rsid w:val="00EB3EAC"/>
    <w:rsid w:val="00EF6101"/>
    <w:rsid w:val="00F034BC"/>
    <w:rsid w:val="00F1790F"/>
    <w:rsid w:val="00F60441"/>
    <w:rsid w:val="00FC42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F1"/>
    <w:pPr>
      <w:spacing w:after="200" w:line="276" w:lineRule="auto"/>
    </w:pPr>
  </w:style>
  <w:style w:type="paragraph" w:styleId="Heading1">
    <w:name w:val="heading 1"/>
    <w:basedOn w:val="Normal"/>
    <w:link w:val="Heading1Char"/>
    <w:uiPriority w:val="99"/>
    <w:qFormat/>
    <w:rsid w:val="00F60441"/>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441"/>
    <w:rPr>
      <w:rFonts w:ascii="Times New Roman" w:hAnsi="Times New Roman" w:cs="Times New Roman"/>
      <w:b/>
      <w:bCs/>
      <w:kern w:val="36"/>
      <w:sz w:val="48"/>
      <w:szCs w:val="48"/>
    </w:rPr>
  </w:style>
  <w:style w:type="character" w:customStyle="1" w:styleId="news-date-time">
    <w:name w:val="news-date-time"/>
    <w:basedOn w:val="DefaultParagraphFont"/>
    <w:uiPriority w:val="99"/>
    <w:rsid w:val="00F60441"/>
    <w:rPr>
      <w:rFonts w:cs="Times New Roman"/>
    </w:rPr>
  </w:style>
  <w:style w:type="paragraph" w:styleId="NormalWeb">
    <w:name w:val="Normal (Web)"/>
    <w:basedOn w:val="Normal"/>
    <w:uiPriority w:val="99"/>
    <w:semiHidden/>
    <w:rsid w:val="00F60441"/>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6D09D9"/>
  </w:style>
  <w:style w:type="paragraph" w:styleId="Title">
    <w:name w:val="Title"/>
    <w:basedOn w:val="Normal"/>
    <w:next w:val="Normal"/>
    <w:link w:val="TitleChar"/>
    <w:uiPriority w:val="99"/>
    <w:qFormat/>
    <w:rsid w:val="00DF463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DF4635"/>
    <w:rPr>
      <w:rFonts w:ascii="Cambria" w:hAnsi="Cambria" w:cs="Times New Roman"/>
      <w:color w:val="17365D"/>
      <w:spacing w:val="5"/>
      <w:kern w:val="28"/>
      <w:sz w:val="52"/>
      <w:szCs w:val="52"/>
    </w:rPr>
  </w:style>
  <w:style w:type="character" w:styleId="Strong">
    <w:name w:val="Strong"/>
    <w:basedOn w:val="DefaultParagraphFont"/>
    <w:uiPriority w:val="99"/>
    <w:qFormat/>
    <w:rsid w:val="00DF4635"/>
    <w:rPr>
      <w:rFonts w:cs="Times New Roman"/>
      <w:b/>
      <w:bCs/>
    </w:rPr>
  </w:style>
  <w:style w:type="paragraph" w:styleId="Subtitle">
    <w:name w:val="Subtitle"/>
    <w:basedOn w:val="Normal"/>
    <w:next w:val="Normal"/>
    <w:link w:val="SubtitleChar"/>
    <w:uiPriority w:val="99"/>
    <w:qFormat/>
    <w:rsid w:val="00DF4635"/>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DF4635"/>
    <w:rPr>
      <w:rFonts w:ascii="Cambria" w:hAnsi="Cambria" w:cs="Times New Roman"/>
      <w:i/>
      <w:iCs/>
      <w:color w:val="4F81BD"/>
      <w:spacing w:val="15"/>
      <w:sz w:val="24"/>
      <w:szCs w:val="24"/>
    </w:rPr>
  </w:style>
  <w:style w:type="character" w:styleId="SubtleEmphasis">
    <w:name w:val="Subtle Emphasis"/>
    <w:basedOn w:val="DefaultParagraphFont"/>
    <w:uiPriority w:val="99"/>
    <w:qFormat/>
    <w:rsid w:val="00DF4635"/>
    <w:rPr>
      <w:rFonts w:cs="Times New Roman"/>
      <w:i/>
      <w:iCs/>
      <w:color w:val="808080"/>
    </w:rPr>
  </w:style>
  <w:style w:type="character" w:styleId="IntenseEmphasis">
    <w:name w:val="Intense Emphasis"/>
    <w:basedOn w:val="DefaultParagraphFont"/>
    <w:uiPriority w:val="99"/>
    <w:qFormat/>
    <w:rsid w:val="00DF4635"/>
    <w:rPr>
      <w:rFonts w:cs="Times New Roman"/>
      <w:b/>
      <w:bCs/>
      <w:i/>
      <w:iCs/>
      <w:color w:val="4F81BD"/>
    </w:rPr>
  </w:style>
  <w:style w:type="paragraph" w:styleId="BodyText">
    <w:name w:val="Body Text"/>
    <w:basedOn w:val="Normal"/>
    <w:link w:val="BodyTextChar"/>
    <w:uiPriority w:val="99"/>
    <w:rsid w:val="002C3265"/>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2C3265"/>
    <w:rPr>
      <w:rFonts w:ascii="Times New Roman" w:hAnsi="Times New Roman" w:cs="Times New Roman"/>
      <w:sz w:val="20"/>
      <w:szCs w:val="20"/>
    </w:rPr>
  </w:style>
  <w:style w:type="paragraph" w:styleId="BodyTextIndent">
    <w:name w:val="Body Text Indent"/>
    <w:basedOn w:val="Normal"/>
    <w:link w:val="BodyTextIndentChar"/>
    <w:uiPriority w:val="99"/>
    <w:rsid w:val="002C3265"/>
    <w:pPr>
      <w:spacing w:after="0" w:line="240" w:lineRule="auto"/>
      <w:ind w:firstLine="720"/>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2C3265"/>
    <w:rPr>
      <w:rFonts w:ascii="Times New Roman" w:hAnsi="Times New Roman" w:cs="Times New Roman"/>
      <w:sz w:val="20"/>
      <w:szCs w:val="20"/>
    </w:rPr>
  </w:style>
  <w:style w:type="paragraph" w:styleId="BodyTextIndent2">
    <w:name w:val="Body Text Indent 2"/>
    <w:basedOn w:val="Normal"/>
    <w:link w:val="BodyTextIndent2Char"/>
    <w:uiPriority w:val="99"/>
    <w:rsid w:val="002C3265"/>
    <w:pPr>
      <w:spacing w:after="120" w:line="480" w:lineRule="auto"/>
      <w:ind w:left="283"/>
    </w:pPr>
    <w:rPr>
      <w:rFonts w:ascii="Times New Roman" w:hAnsi="Times New Roman"/>
      <w:sz w:val="20"/>
      <w:szCs w:val="20"/>
    </w:rPr>
  </w:style>
  <w:style w:type="character" w:customStyle="1" w:styleId="BodyTextIndent2Char">
    <w:name w:val="Body Text Indent 2 Char"/>
    <w:basedOn w:val="DefaultParagraphFont"/>
    <w:link w:val="BodyTextIndent2"/>
    <w:uiPriority w:val="99"/>
    <w:locked/>
    <w:rsid w:val="002C3265"/>
    <w:rPr>
      <w:rFonts w:ascii="Times New Roman" w:hAnsi="Times New Roman" w:cs="Times New Roman"/>
      <w:sz w:val="20"/>
      <w:szCs w:val="20"/>
    </w:rPr>
  </w:style>
  <w:style w:type="paragraph" w:customStyle="1" w:styleId="ConsPlusNonformat">
    <w:name w:val="ConsPlusNonformat"/>
    <w:uiPriority w:val="99"/>
    <w:rsid w:val="002C3265"/>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semiHidden/>
    <w:rsid w:val="007A2BD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A2BD7"/>
    <w:rPr>
      <w:rFonts w:cs="Times New Roman"/>
    </w:rPr>
  </w:style>
  <w:style w:type="paragraph" w:styleId="Footer">
    <w:name w:val="footer"/>
    <w:basedOn w:val="Normal"/>
    <w:link w:val="FooterChar"/>
    <w:uiPriority w:val="99"/>
    <w:semiHidden/>
    <w:rsid w:val="007A2BD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A2BD7"/>
    <w:rPr>
      <w:rFonts w:cs="Times New Roman"/>
    </w:rPr>
  </w:style>
  <w:style w:type="paragraph" w:styleId="BlockText">
    <w:name w:val="Block Text"/>
    <w:basedOn w:val="Normal"/>
    <w:uiPriority w:val="99"/>
    <w:semiHidden/>
    <w:rsid w:val="006714B1"/>
    <w:pPr>
      <w:spacing w:after="0" w:line="240" w:lineRule="auto"/>
      <w:ind w:left="-567" w:right="-766" w:firstLine="567"/>
      <w:jc w:val="both"/>
    </w:pPr>
    <w:rPr>
      <w:rFonts w:ascii="Times New Roman" w:hAnsi="Times New Roman"/>
      <w:sz w:val="28"/>
      <w:szCs w:val="20"/>
    </w:rPr>
  </w:style>
  <w:style w:type="paragraph" w:styleId="ListParagraph">
    <w:name w:val="List Paragraph"/>
    <w:basedOn w:val="Normal"/>
    <w:uiPriority w:val="99"/>
    <w:qFormat/>
    <w:rsid w:val="001E264C"/>
    <w:pPr>
      <w:ind w:left="720"/>
      <w:contextualSpacing/>
    </w:pPr>
  </w:style>
  <w:style w:type="paragraph" w:customStyle="1" w:styleId="a">
    <w:name w:val="Знак Знак Знак Знак Знак Знак Знак Знак Знак Знак"/>
    <w:basedOn w:val="Normal"/>
    <w:uiPriority w:val="99"/>
    <w:rsid w:val="00471B72"/>
    <w:pPr>
      <w:widowControl w:val="0"/>
      <w:adjustRightInd w:val="0"/>
      <w:spacing w:after="160" w:line="240" w:lineRule="exact"/>
      <w:jc w:val="right"/>
    </w:pPr>
    <w:rPr>
      <w:rFonts w:ascii="Times New Roman" w:hAnsi="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920022152">
      <w:marLeft w:val="0"/>
      <w:marRight w:val="0"/>
      <w:marTop w:val="0"/>
      <w:marBottom w:val="0"/>
      <w:divBdr>
        <w:top w:val="none" w:sz="0" w:space="0" w:color="auto"/>
        <w:left w:val="none" w:sz="0" w:space="0" w:color="auto"/>
        <w:bottom w:val="none" w:sz="0" w:space="0" w:color="auto"/>
        <w:right w:val="none" w:sz="0" w:space="0" w:color="auto"/>
      </w:divBdr>
    </w:div>
    <w:div w:id="920022153">
      <w:marLeft w:val="0"/>
      <w:marRight w:val="0"/>
      <w:marTop w:val="0"/>
      <w:marBottom w:val="0"/>
      <w:divBdr>
        <w:top w:val="none" w:sz="0" w:space="0" w:color="auto"/>
        <w:left w:val="none" w:sz="0" w:space="0" w:color="auto"/>
        <w:bottom w:val="none" w:sz="0" w:space="0" w:color="auto"/>
        <w:right w:val="none" w:sz="0" w:space="0" w:color="auto"/>
      </w:divBdr>
    </w:div>
    <w:div w:id="920022155">
      <w:marLeft w:val="0"/>
      <w:marRight w:val="0"/>
      <w:marTop w:val="0"/>
      <w:marBottom w:val="0"/>
      <w:divBdr>
        <w:top w:val="none" w:sz="0" w:space="0" w:color="auto"/>
        <w:left w:val="none" w:sz="0" w:space="0" w:color="auto"/>
        <w:bottom w:val="none" w:sz="0" w:space="0" w:color="auto"/>
        <w:right w:val="none" w:sz="0" w:space="0" w:color="auto"/>
      </w:divBdr>
      <w:divsChild>
        <w:div w:id="920022150">
          <w:marLeft w:val="0"/>
          <w:marRight w:val="0"/>
          <w:marTop w:val="0"/>
          <w:marBottom w:val="0"/>
          <w:divBdr>
            <w:top w:val="none" w:sz="0" w:space="0" w:color="auto"/>
            <w:left w:val="none" w:sz="0" w:space="0" w:color="auto"/>
            <w:bottom w:val="none" w:sz="0" w:space="0" w:color="auto"/>
            <w:right w:val="none" w:sz="0" w:space="0" w:color="auto"/>
          </w:divBdr>
        </w:div>
        <w:div w:id="920022151">
          <w:marLeft w:val="0"/>
          <w:marRight w:val="0"/>
          <w:marTop w:val="0"/>
          <w:marBottom w:val="0"/>
          <w:divBdr>
            <w:top w:val="none" w:sz="0" w:space="0" w:color="auto"/>
            <w:left w:val="none" w:sz="0" w:space="0" w:color="auto"/>
            <w:bottom w:val="none" w:sz="0" w:space="0" w:color="auto"/>
            <w:right w:val="none" w:sz="0" w:space="0" w:color="auto"/>
          </w:divBdr>
          <w:divsChild>
            <w:div w:id="920022154">
              <w:marLeft w:val="0"/>
              <w:marRight w:val="0"/>
              <w:marTop w:val="0"/>
              <w:marBottom w:val="0"/>
              <w:divBdr>
                <w:top w:val="none" w:sz="0" w:space="0" w:color="auto"/>
                <w:left w:val="none" w:sz="0" w:space="0" w:color="auto"/>
                <w:bottom w:val="none" w:sz="0" w:space="0" w:color="auto"/>
                <w:right w:val="none" w:sz="0" w:space="0" w:color="auto"/>
              </w:divBdr>
              <w:divsChild>
                <w:div w:id="920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3</Pages>
  <Words>611</Words>
  <Characters>3488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dc:title>
  <dc:subject/>
  <dc:creator>Галина</dc:creator>
  <cp:keywords/>
  <dc:description/>
  <cp:lastModifiedBy>Елена</cp:lastModifiedBy>
  <cp:revision>8</cp:revision>
  <cp:lastPrinted>2018-08-28T09:32:00Z</cp:lastPrinted>
  <dcterms:created xsi:type="dcterms:W3CDTF">2018-08-16T09:41:00Z</dcterms:created>
  <dcterms:modified xsi:type="dcterms:W3CDTF">2018-08-30T08:09:00Z</dcterms:modified>
</cp:coreProperties>
</file>